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4757" w14:textId="77777777" w:rsidR="006D7B93" w:rsidRPr="00854A53" w:rsidRDefault="003C5B5C" w:rsidP="00854A53">
      <w:pPr>
        <w:jc w:val="center"/>
        <w:rPr>
          <w:b/>
          <w:sz w:val="32"/>
          <w:szCs w:val="32"/>
        </w:rPr>
      </w:pPr>
      <w:r w:rsidRPr="00854A53">
        <w:rPr>
          <w:b/>
          <w:sz w:val="32"/>
          <w:szCs w:val="32"/>
        </w:rPr>
        <w:t>St Mary’s Hospital</w:t>
      </w:r>
    </w:p>
    <w:p w14:paraId="51B0D1E2" w14:textId="30C3FEC3" w:rsidR="00A663A0" w:rsidRPr="00854A53" w:rsidRDefault="003C5B5C" w:rsidP="00854A53">
      <w:pPr>
        <w:jc w:val="center"/>
        <w:rPr>
          <w:b/>
          <w:sz w:val="32"/>
          <w:szCs w:val="32"/>
        </w:rPr>
      </w:pPr>
      <w:r w:rsidRPr="00854A53">
        <w:rPr>
          <w:b/>
          <w:sz w:val="32"/>
          <w:szCs w:val="32"/>
        </w:rPr>
        <w:t>Safeguarding policy and guidelines</w:t>
      </w:r>
    </w:p>
    <w:p w14:paraId="07A28128" w14:textId="77777777" w:rsidR="00A663A0" w:rsidRPr="00854A53" w:rsidRDefault="00A663A0" w:rsidP="00854A53">
      <w:pPr>
        <w:jc w:val="center"/>
        <w:rPr>
          <w:b/>
          <w:sz w:val="32"/>
          <w:szCs w:val="32"/>
        </w:rPr>
      </w:pPr>
    </w:p>
    <w:p w14:paraId="0041995A" w14:textId="77777777" w:rsidR="00A663A0" w:rsidRPr="00854A53" w:rsidRDefault="00A663A0" w:rsidP="00854A53">
      <w:pPr>
        <w:jc w:val="center"/>
        <w:rPr>
          <w:b/>
          <w:sz w:val="32"/>
          <w:szCs w:val="32"/>
        </w:rPr>
      </w:pPr>
    </w:p>
    <w:p w14:paraId="0564287D" w14:textId="0A02414C" w:rsidR="00A663A0" w:rsidRPr="00521238" w:rsidRDefault="00A663A0" w:rsidP="007D487A">
      <w:pPr>
        <w:jc w:val="center"/>
        <w:rPr>
          <w:sz w:val="32"/>
          <w:szCs w:val="32"/>
        </w:rPr>
      </w:pPr>
      <w:r w:rsidRPr="00521238">
        <w:rPr>
          <w:b/>
          <w:sz w:val="32"/>
          <w:szCs w:val="32"/>
        </w:rPr>
        <w:t>Contents</w:t>
      </w:r>
    </w:p>
    <w:p w14:paraId="260AA946" w14:textId="77777777" w:rsidR="00A663A0" w:rsidRPr="00521238" w:rsidRDefault="00A663A0" w:rsidP="00A663A0">
      <w:pPr>
        <w:pStyle w:val="ListParagraph"/>
        <w:ind w:left="360"/>
        <w:rPr>
          <w:sz w:val="32"/>
          <w:szCs w:val="32"/>
        </w:rPr>
      </w:pPr>
    </w:p>
    <w:p w14:paraId="020CBB13" w14:textId="77777777" w:rsidR="00A663A0" w:rsidRPr="00854A53" w:rsidRDefault="00A663A0" w:rsidP="00A663A0">
      <w:pPr>
        <w:pStyle w:val="ListParagraph"/>
        <w:numPr>
          <w:ilvl w:val="0"/>
          <w:numId w:val="15"/>
        </w:numPr>
      </w:pPr>
      <w:r w:rsidRPr="00854A53">
        <w:t xml:space="preserve">  </w:t>
      </w:r>
      <w:r w:rsidRPr="00854A53">
        <w:tab/>
        <w:t>Introduction</w:t>
      </w:r>
    </w:p>
    <w:p w14:paraId="3D7176CF" w14:textId="77777777" w:rsidR="00A663A0" w:rsidRPr="00854A53" w:rsidRDefault="00A663A0" w:rsidP="00A663A0">
      <w:pPr>
        <w:pStyle w:val="ListParagraph"/>
        <w:numPr>
          <w:ilvl w:val="0"/>
          <w:numId w:val="15"/>
        </w:numPr>
      </w:pPr>
      <w:r w:rsidRPr="00854A53">
        <w:t xml:space="preserve">  </w:t>
      </w:r>
      <w:r w:rsidRPr="00854A53">
        <w:tab/>
        <w:t>Personnel</w:t>
      </w:r>
    </w:p>
    <w:p w14:paraId="44E7B1CD" w14:textId="77777777" w:rsidR="00A663A0" w:rsidRPr="00854A53" w:rsidRDefault="00A663A0" w:rsidP="00A663A0">
      <w:pPr>
        <w:pStyle w:val="ListParagraph"/>
        <w:numPr>
          <w:ilvl w:val="0"/>
          <w:numId w:val="15"/>
        </w:numPr>
      </w:pPr>
      <w:r w:rsidRPr="00854A53">
        <w:t xml:space="preserve">  </w:t>
      </w:r>
      <w:r w:rsidRPr="00854A53">
        <w:tab/>
        <w:t>Definition of adult at risk</w:t>
      </w:r>
    </w:p>
    <w:p w14:paraId="079CE4B6" w14:textId="77777777" w:rsidR="00A663A0" w:rsidRPr="00854A53" w:rsidRDefault="00A663A0" w:rsidP="00A663A0">
      <w:pPr>
        <w:pStyle w:val="ListParagraph"/>
        <w:numPr>
          <w:ilvl w:val="0"/>
          <w:numId w:val="15"/>
        </w:numPr>
      </w:pPr>
      <w:r w:rsidRPr="00854A53">
        <w:t xml:space="preserve">  </w:t>
      </w:r>
      <w:r w:rsidRPr="00854A53">
        <w:tab/>
        <w:t>Principles of adult safeguarding</w:t>
      </w:r>
    </w:p>
    <w:p w14:paraId="28FEC86D" w14:textId="77777777" w:rsidR="00A663A0" w:rsidRPr="00854A53" w:rsidRDefault="00A663A0" w:rsidP="00A663A0">
      <w:pPr>
        <w:pStyle w:val="ListParagraph"/>
        <w:numPr>
          <w:ilvl w:val="0"/>
          <w:numId w:val="15"/>
        </w:numPr>
      </w:pPr>
      <w:r w:rsidRPr="00854A53">
        <w:t xml:space="preserve">  </w:t>
      </w:r>
      <w:r w:rsidRPr="00854A53">
        <w:tab/>
        <w:t>Types of abuse</w:t>
      </w:r>
    </w:p>
    <w:p w14:paraId="515BBAD0" w14:textId="77777777" w:rsidR="00A663A0" w:rsidRPr="00854A53" w:rsidRDefault="00A663A0" w:rsidP="00A663A0">
      <w:pPr>
        <w:pStyle w:val="ListParagraph"/>
        <w:numPr>
          <w:ilvl w:val="0"/>
          <w:numId w:val="15"/>
        </w:numPr>
      </w:pPr>
      <w:r w:rsidRPr="00854A53">
        <w:t xml:space="preserve">  </w:t>
      </w:r>
      <w:r w:rsidRPr="00854A53">
        <w:tab/>
        <w:t>Procedures if abuse suspected or reported</w:t>
      </w:r>
    </w:p>
    <w:p w14:paraId="471AA6C3" w14:textId="77777777" w:rsidR="00A663A0" w:rsidRPr="00854A53" w:rsidRDefault="00A663A0" w:rsidP="00A663A0">
      <w:pPr>
        <w:pStyle w:val="ListParagraph"/>
        <w:numPr>
          <w:ilvl w:val="0"/>
          <w:numId w:val="15"/>
        </w:numPr>
      </w:pPr>
      <w:r w:rsidRPr="00854A53">
        <w:t xml:space="preserve">  </w:t>
      </w:r>
      <w:r w:rsidRPr="00854A53">
        <w:tab/>
        <w:t>Responding to a disclosure</w:t>
      </w:r>
    </w:p>
    <w:p w14:paraId="647C6193" w14:textId="20FCF57B" w:rsidR="00A663A0" w:rsidRPr="00854A53" w:rsidRDefault="00A663A0" w:rsidP="00A663A0">
      <w:pPr>
        <w:pStyle w:val="ListParagraph"/>
        <w:numPr>
          <w:ilvl w:val="0"/>
          <w:numId w:val="15"/>
        </w:numPr>
      </w:pPr>
      <w:r w:rsidRPr="00854A53">
        <w:t xml:space="preserve">  </w:t>
      </w:r>
      <w:r w:rsidRPr="00854A53">
        <w:tab/>
        <w:t>Procedur</w:t>
      </w:r>
      <w:r w:rsidR="00556EA6" w:rsidRPr="00854A53">
        <w:t>es for safe employment – recruitment,</w:t>
      </w:r>
    </w:p>
    <w:p w14:paraId="12B84355" w14:textId="77777777" w:rsidR="00A663A0" w:rsidRPr="00854A53" w:rsidRDefault="00A663A0" w:rsidP="00A663A0">
      <w:pPr>
        <w:pStyle w:val="ListParagraph"/>
        <w:numPr>
          <w:ilvl w:val="0"/>
          <w:numId w:val="15"/>
        </w:numPr>
      </w:pPr>
      <w:r w:rsidRPr="00854A53">
        <w:t xml:space="preserve">  </w:t>
      </w:r>
      <w:r w:rsidRPr="00854A53">
        <w:tab/>
        <w:t>Procedures for safe employment – training</w:t>
      </w:r>
    </w:p>
    <w:p w14:paraId="41FBE22E" w14:textId="77777777" w:rsidR="00A663A0" w:rsidRPr="00854A53" w:rsidRDefault="00A663A0" w:rsidP="00A663A0">
      <w:pPr>
        <w:pStyle w:val="ListParagraph"/>
        <w:numPr>
          <w:ilvl w:val="0"/>
          <w:numId w:val="15"/>
        </w:numPr>
      </w:pPr>
      <w:r w:rsidRPr="00854A53">
        <w:t>Note on the safeguarding of children</w:t>
      </w:r>
    </w:p>
    <w:p w14:paraId="7720D16E" w14:textId="77777777" w:rsidR="00A663A0" w:rsidRPr="00854A53" w:rsidRDefault="00A663A0" w:rsidP="00A663A0">
      <w:pPr>
        <w:pStyle w:val="ListParagraph"/>
        <w:numPr>
          <w:ilvl w:val="0"/>
          <w:numId w:val="15"/>
        </w:numPr>
      </w:pPr>
      <w:r w:rsidRPr="00854A53">
        <w:t>Publication, revision and circulation of policy</w:t>
      </w:r>
    </w:p>
    <w:p w14:paraId="410F572E" w14:textId="77777777" w:rsidR="00A663A0" w:rsidRPr="00854A53" w:rsidRDefault="00A663A0" w:rsidP="00A663A0">
      <w:pPr>
        <w:pStyle w:val="ListParagraph"/>
        <w:numPr>
          <w:ilvl w:val="0"/>
          <w:numId w:val="15"/>
        </w:numPr>
      </w:pPr>
      <w:r w:rsidRPr="00854A53">
        <w:t>Approval</w:t>
      </w:r>
    </w:p>
    <w:p w14:paraId="0490610C" w14:textId="77777777" w:rsidR="00A663A0" w:rsidRPr="00854A53" w:rsidRDefault="00A663A0" w:rsidP="00A663A0"/>
    <w:p w14:paraId="31E7BAF7" w14:textId="77777777" w:rsidR="00A663A0" w:rsidRPr="00854A53" w:rsidRDefault="00A663A0" w:rsidP="00A663A0">
      <w:pPr>
        <w:ind w:left="1080"/>
      </w:pPr>
      <w:r w:rsidRPr="00854A53">
        <w:t>References</w:t>
      </w:r>
    </w:p>
    <w:p w14:paraId="21FC52A6" w14:textId="511298C7" w:rsidR="00A663A0" w:rsidRPr="00854A53" w:rsidRDefault="006D6F08" w:rsidP="00A663A0">
      <w:pPr>
        <w:ind w:left="1080"/>
      </w:pPr>
      <w:r w:rsidRPr="00854A53">
        <w:t xml:space="preserve">Annex A  </w:t>
      </w:r>
      <w:r w:rsidR="00A663A0" w:rsidRPr="00854A53">
        <w:t xml:space="preserve"> Reporting form</w:t>
      </w:r>
    </w:p>
    <w:p w14:paraId="517BFD75" w14:textId="08211F5E" w:rsidR="006D6F08" w:rsidRPr="00854A53" w:rsidRDefault="005F1064" w:rsidP="00A663A0">
      <w:pPr>
        <w:ind w:left="1080"/>
      </w:pPr>
      <w:r>
        <w:t xml:space="preserve">Annex B   </w:t>
      </w:r>
      <w:r w:rsidR="006D6F08" w:rsidRPr="00854A53">
        <w:t>Reporting form example</w:t>
      </w:r>
    </w:p>
    <w:p w14:paraId="67FB77A1" w14:textId="77777777" w:rsidR="00A663A0" w:rsidRPr="00854A53" w:rsidRDefault="00A663A0" w:rsidP="00A663A0">
      <w:pPr>
        <w:ind w:left="360"/>
      </w:pPr>
    </w:p>
    <w:p w14:paraId="352946B6" w14:textId="77777777" w:rsidR="00A663A0" w:rsidRPr="00521238" w:rsidRDefault="00A663A0" w:rsidP="00A663A0">
      <w:pPr>
        <w:pStyle w:val="ListParagraph"/>
        <w:ind w:left="360"/>
        <w:rPr>
          <w:sz w:val="32"/>
          <w:szCs w:val="32"/>
        </w:rPr>
      </w:pPr>
    </w:p>
    <w:p w14:paraId="0B8A8B30" w14:textId="77777777" w:rsidR="00A663A0" w:rsidRPr="00521238" w:rsidRDefault="00A663A0" w:rsidP="00A663A0">
      <w:pPr>
        <w:pStyle w:val="ListParagraph"/>
        <w:ind w:left="360"/>
      </w:pPr>
    </w:p>
    <w:p w14:paraId="5D0A6676" w14:textId="77777777" w:rsidR="00A663A0" w:rsidRPr="00521238" w:rsidRDefault="00A663A0" w:rsidP="00A663A0"/>
    <w:p w14:paraId="0CFD8C5B" w14:textId="77777777" w:rsidR="003C5B5C" w:rsidRPr="00521238" w:rsidRDefault="003C5B5C">
      <w:pPr>
        <w:rPr>
          <w:b/>
        </w:rPr>
      </w:pPr>
    </w:p>
    <w:p w14:paraId="351D6E1F" w14:textId="77777777" w:rsidR="00A663A0" w:rsidRPr="00521238" w:rsidRDefault="00A663A0">
      <w:pPr>
        <w:rPr>
          <w:b/>
        </w:rPr>
      </w:pPr>
    </w:p>
    <w:p w14:paraId="6FA4BF8D" w14:textId="77777777" w:rsidR="00A663A0" w:rsidRDefault="00A663A0">
      <w:pPr>
        <w:rPr>
          <w:b/>
        </w:rPr>
      </w:pPr>
    </w:p>
    <w:p w14:paraId="68C9A681" w14:textId="77777777" w:rsidR="00BA73B3" w:rsidRDefault="00BA73B3">
      <w:pPr>
        <w:rPr>
          <w:b/>
        </w:rPr>
      </w:pPr>
    </w:p>
    <w:p w14:paraId="6A1154B5" w14:textId="77777777" w:rsidR="00854A53" w:rsidRDefault="00854A53">
      <w:pPr>
        <w:rPr>
          <w:b/>
        </w:rPr>
      </w:pPr>
    </w:p>
    <w:p w14:paraId="35EB83BD" w14:textId="77777777" w:rsidR="00854A53" w:rsidRDefault="00854A53">
      <w:pPr>
        <w:rPr>
          <w:b/>
        </w:rPr>
      </w:pPr>
    </w:p>
    <w:p w14:paraId="2729B74A" w14:textId="77777777" w:rsidR="00854A53" w:rsidRDefault="00854A53">
      <w:pPr>
        <w:rPr>
          <w:b/>
        </w:rPr>
      </w:pPr>
    </w:p>
    <w:p w14:paraId="06694C41" w14:textId="77777777" w:rsidR="00854A53" w:rsidRDefault="00854A53">
      <w:pPr>
        <w:rPr>
          <w:b/>
        </w:rPr>
      </w:pPr>
    </w:p>
    <w:p w14:paraId="109F2033" w14:textId="77777777" w:rsidR="00854A53" w:rsidRDefault="00854A53">
      <w:pPr>
        <w:rPr>
          <w:b/>
        </w:rPr>
      </w:pPr>
    </w:p>
    <w:p w14:paraId="43A2FC0D" w14:textId="77777777" w:rsidR="00854A53" w:rsidRDefault="00854A53">
      <w:pPr>
        <w:rPr>
          <w:b/>
        </w:rPr>
      </w:pPr>
    </w:p>
    <w:p w14:paraId="5EAC490D" w14:textId="77777777" w:rsidR="00854A53" w:rsidRDefault="00854A53">
      <w:pPr>
        <w:rPr>
          <w:b/>
        </w:rPr>
      </w:pPr>
    </w:p>
    <w:p w14:paraId="127B58C2" w14:textId="77777777" w:rsidR="00854A53" w:rsidRDefault="00854A53">
      <w:pPr>
        <w:rPr>
          <w:b/>
        </w:rPr>
      </w:pPr>
    </w:p>
    <w:p w14:paraId="2108C692" w14:textId="77777777" w:rsidR="00854A53" w:rsidRDefault="00854A53">
      <w:pPr>
        <w:rPr>
          <w:b/>
        </w:rPr>
      </w:pPr>
    </w:p>
    <w:p w14:paraId="68B69C70" w14:textId="77777777" w:rsidR="00854A53" w:rsidRDefault="00854A53">
      <w:pPr>
        <w:rPr>
          <w:b/>
        </w:rPr>
      </w:pPr>
    </w:p>
    <w:p w14:paraId="409C66E1" w14:textId="77777777" w:rsidR="00854A53" w:rsidRDefault="00854A53">
      <w:pPr>
        <w:rPr>
          <w:b/>
        </w:rPr>
      </w:pPr>
    </w:p>
    <w:p w14:paraId="4B2398AF" w14:textId="77777777" w:rsidR="00854A53" w:rsidRDefault="00854A53">
      <w:pPr>
        <w:rPr>
          <w:b/>
        </w:rPr>
      </w:pPr>
    </w:p>
    <w:p w14:paraId="4E11BEA2" w14:textId="77777777" w:rsidR="00DC16DF" w:rsidRDefault="00DC16DF">
      <w:pPr>
        <w:rPr>
          <w:b/>
        </w:rPr>
      </w:pPr>
    </w:p>
    <w:p w14:paraId="2FA54E56" w14:textId="77777777" w:rsidR="00854A53" w:rsidRPr="00521238" w:rsidRDefault="00854A53">
      <w:pPr>
        <w:rPr>
          <w:b/>
        </w:rPr>
      </w:pPr>
    </w:p>
    <w:p w14:paraId="1E55645C" w14:textId="77777777" w:rsidR="00A663A0" w:rsidRPr="00521238" w:rsidRDefault="00A663A0">
      <w:pPr>
        <w:rPr>
          <w:b/>
        </w:rPr>
      </w:pPr>
    </w:p>
    <w:p w14:paraId="4CF7E115" w14:textId="77777777" w:rsidR="00A663A0" w:rsidRPr="00521238" w:rsidRDefault="00A663A0">
      <w:pPr>
        <w:rPr>
          <w:b/>
        </w:rPr>
      </w:pPr>
    </w:p>
    <w:p w14:paraId="73BB0E22" w14:textId="77777777" w:rsidR="00854A53" w:rsidRDefault="00854A53">
      <w:pPr>
        <w:rPr>
          <w:b/>
        </w:rPr>
      </w:pPr>
    </w:p>
    <w:p w14:paraId="34B47A22" w14:textId="5A094F98" w:rsidR="008B1F43" w:rsidRPr="006D6F08" w:rsidRDefault="00A663A0">
      <w:pPr>
        <w:rPr>
          <w:b/>
          <w:sz w:val="20"/>
          <w:szCs w:val="20"/>
        </w:rPr>
      </w:pPr>
      <w:r w:rsidRPr="006D6F08">
        <w:rPr>
          <w:b/>
          <w:sz w:val="20"/>
          <w:szCs w:val="20"/>
        </w:rPr>
        <w:lastRenderedPageBreak/>
        <w:t xml:space="preserve">1.  </w:t>
      </w:r>
      <w:r w:rsidR="008B1F43" w:rsidRPr="006D6F08">
        <w:rPr>
          <w:b/>
          <w:sz w:val="20"/>
          <w:szCs w:val="20"/>
        </w:rPr>
        <w:t>Introduction</w:t>
      </w:r>
    </w:p>
    <w:p w14:paraId="0ABE27B9" w14:textId="77777777" w:rsidR="003C5B5C" w:rsidRPr="006D6F08" w:rsidRDefault="003C5B5C">
      <w:pPr>
        <w:rPr>
          <w:sz w:val="20"/>
          <w:szCs w:val="20"/>
        </w:rPr>
      </w:pPr>
    </w:p>
    <w:p w14:paraId="3C068E9E" w14:textId="28245F0A" w:rsidR="003C5B5C" w:rsidRPr="006D6F08" w:rsidRDefault="003C5B5C">
      <w:pPr>
        <w:rPr>
          <w:sz w:val="20"/>
          <w:szCs w:val="20"/>
        </w:rPr>
      </w:pPr>
      <w:r w:rsidRPr="006D6F08">
        <w:rPr>
          <w:sz w:val="20"/>
          <w:szCs w:val="20"/>
        </w:rPr>
        <w:t>Safeguarding is everyone’s responsibility.  At St Mary’s this includes trustees, staff, volunteers, visitors, and residents and their families.  We all have a responsibility to each other to ensure that St Mary’s is a safe environment for all.  Thi</w:t>
      </w:r>
      <w:r w:rsidR="00564812" w:rsidRPr="006D6F08">
        <w:rPr>
          <w:sz w:val="20"/>
          <w:szCs w:val="20"/>
        </w:rPr>
        <w:t>s safety includes protection fro</w:t>
      </w:r>
      <w:r w:rsidRPr="006D6F08">
        <w:rPr>
          <w:sz w:val="20"/>
          <w:szCs w:val="20"/>
        </w:rPr>
        <w:t>m all forms of abuse includ</w:t>
      </w:r>
      <w:r w:rsidR="00585661">
        <w:rPr>
          <w:sz w:val="20"/>
          <w:szCs w:val="20"/>
        </w:rPr>
        <w:t>ing physical, sexual, emotional</w:t>
      </w:r>
      <w:r w:rsidRPr="006D6F08">
        <w:rPr>
          <w:sz w:val="20"/>
          <w:szCs w:val="20"/>
        </w:rPr>
        <w:t xml:space="preserve"> </w:t>
      </w:r>
      <w:r w:rsidR="00564812" w:rsidRPr="006D6F08">
        <w:rPr>
          <w:sz w:val="20"/>
          <w:szCs w:val="20"/>
        </w:rPr>
        <w:t xml:space="preserve">and </w:t>
      </w:r>
      <w:r w:rsidRPr="006D6F08">
        <w:rPr>
          <w:sz w:val="20"/>
          <w:szCs w:val="20"/>
        </w:rPr>
        <w:t>financial</w:t>
      </w:r>
      <w:r w:rsidR="00585661">
        <w:rPr>
          <w:sz w:val="20"/>
          <w:szCs w:val="20"/>
        </w:rPr>
        <w:t>,</w:t>
      </w:r>
      <w:r w:rsidRPr="006D6F08">
        <w:rPr>
          <w:sz w:val="20"/>
          <w:szCs w:val="20"/>
        </w:rPr>
        <w:t xml:space="preserve"> and neglect</w:t>
      </w:r>
      <w:r w:rsidR="00564812" w:rsidRPr="006D6F08">
        <w:rPr>
          <w:sz w:val="20"/>
          <w:szCs w:val="20"/>
        </w:rPr>
        <w:t>.</w:t>
      </w:r>
      <w:r w:rsidRPr="006D6F08">
        <w:rPr>
          <w:sz w:val="20"/>
          <w:szCs w:val="20"/>
        </w:rPr>
        <w:t xml:space="preserve"> </w:t>
      </w:r>
    </w:p>
    <w:p w14:paraId="629A15E5" w14:textId="77777777" w:rsidR="003C5B5C" w:rsidRPr="006D6F08" w:rsidRDefault="003C5B5C">
      <w:pPr>
        <w:rPr>
          <w:sz w:val="20"/>
          <w:szCs w:val="20"/>
        </w:rPr>
      </w:pPr>
    </w:p>
    <w:p w14:paraId="6957A3C5" w14:textId="77777777" w:rsidR="006D6F08" w:rsidRPr="006D6F08" w:rsidRDefault="003C5B5C" w:rsidP="006D6F08">
      <w:pPr>
        <w:rPr>
          <w:color w:val="3366FF"/>
          <w:sz w:val="20"/>
          <w:szCs w:val="20"/>
        </w:rPr>
      </w:pPr>
      <w:r w:rsidRPr="006D6F08">
        <w:rPr>
          <w:sz w:val="20"/>
          <w:szCs w:val="20"/>
        </w:rPr>
        <w:t>Saf</w:t>
      </w:r>
      <w:r w:rsidR="00564812" w:rsidRPr="006D6F08">
        <w:rPr>
          <w:sz w:val="20"/>
          <w:szCs w:val="20"/>
        </w:rPr>
        <w:t>e</w:t>
      </w:r>
      <w:r w:rsidRPr="006D6F08">
        <w:rPr>
          <w:sz w:val="20"/>
          <w:szCs w:val="20"/>
        </w:rPr>
        <w:t>guarding concerns the particular care which needs to be taken for those who are less able to protect themselves namely adults at risk (otherwise known as vulnerable adults or adults in need of protection), and children under the age of 18.</w:t>
      </w:r>
      <w:r w:rsidR="007E76A4" w:rsidRPr="006D6F08">
        <w:rPr>
          <w:color w:val="3366FF"/>
          <w:sz w:val="20"/>
          <w:szCs w:val="20"/>
        </w:rPr>
        <w:t xml:space="preserve"> </w:t>
      </w:r>
    </w:p>
    <w:p w14:paraId="4DEB5579" w14:textId="77777777" w:rsidR="006D6F08" w:rsidRPr="006D6F08" w:rsidRDefault="006D6F08" w:rsidP="006D6F08">
      <w:pPr>
        <w:rPr>
          <w:color w:val="3366FF"/>
          <w:sz w:val="20"/>
          <w:szCs w:val="20"/>
        </w:rPr>
      </w:pPr>
    </w:p>
    <w:p w14:paraId="10B776DD" w14:textId="5425FD74" w:rsidR="006D6F08" w:rsidRDefault="006D6F08" w:rsidP="006D6F08">
      <w:pPr>
        <w:rPr>
          <w:rFonts w:eastAsia="Times New Roman" w:cs="Arial"/>
          <w:sz w:val="20"/>
          <w:szCs w:val="20"/>
          <w:lang w:eastAsia="en-GB"/>
        </w:rPr>
      </w:pPr>
      <w:r w:rsidRPr="006D6F08">
        <w:rPr>
          <w:rFonts w:eastAsia="Times New Roman" w:cs="Arial"/>
          <w:sz w:val="20"/>
          <w:szCs w:val="20"/>
          <w:lang w:eastAsia="en-GB"/>
        </w:rPr>
        <w:t xml:space="preserve">The following guidelines outline St Mary’s procedures to minimise the risk of abuse or exploitation and </w:t>
      </w:r>
      <w:r w:rsidR="00372642">
        <w:rPr>
          <w:rFonts w:eastAsia="Times New Roman" w:cs="Arial"/>
          <w:sz w:val="20"/>
          <w:szCs w:val="20"/>
          <w:lang w:eastAsia="en-GB"/>
        </w:rPr>
        <w:t xml:space="preserve">to </w:t>
      </w:r>
      <w:r w:rsidRPr="006D6F08">
        <w:rPr>
          <w:rFonts w:eastAsia="Times New Roman" w:cs="Arial"/>
          <w:sz w:val="20"/>
          <w:szCs w:val="20"/>
          <w:lang w:eastAsia="en-GB"/>
        </w:rPr>
        <w:t xml:space="preserve">provide guidance in the event of a concern or an alleged incident. They should be read in conjunction with </w:t>
      </w:r>
      <w:r w:rsidRPr="00937849">
        <w:rPr>
          <w:rFonts w:eastAsia="Times New Roman" w:cs="Arial"/>
          <w:sz w:val="20"/>
          <w:szCs w:val="20"/>
          <w:lang w:eastAsia="en-GB"/>
        </w:rPr>
        <w:t>the References</w:t>
      </w:r>
      <w:r w:rsidR="00C948D2" w:rsidRPr="00937849">
        <w:rPr>
          <w:rFonts w:eastAsia="Times New Roman" w:cs="Arial"/>
          <w:sz w:val="20"/>
          <w:szCs w:val="20"/>
          <w:lang w:eastAsia="en-GB"/>
        </w:rPr>
        <w:t xml:space="preserve"> in the Appendix</w:t>
      </w:r>
      <w:r w:rsidRPr="006D6F08">
        <w:rPr>
          <w:rFonts w:eastAsia="Times New Roman" w:cs="Arial"/>
          <w:sz w:val="20"/>
          <w:szCs w:val="20"/>
          <w:lang w:eastAsia="en-GB"/>
        </w:rPr>
        <w:t>, copies of which are held by the S</w:t>
      </w:r>
      <w:r w:rsidR="007D487A">
        <w:rPr>
          <w:rFonts w:eastAsia="Times New Roman" w:cs="Arial"/>
          <w:sz w:val="20"/>
          <w:szCs w:val="20"/>
          <w:lang w:eastAsia="en-GB"/>
        </w:rPr>
        <w:t>afegu</w:t>
      </w:r>
      <w:r w:rsidR="00C17071">
        <w:rPr>
          <w:rFonts w:eastAsia="Times New Roman" w:cs="Arial"/>
          <w:sz w:val="20"/>
          <w:szCs w:val="20"/>
          <w:lang w:eastAsia="en-GB"/>
        </w:rPr>
        <w:t>arding Officer and Clerk to Trus</w:t>
      </w:r>
      <w:r w:rsidR="007D487A">
        <w:rPr>
          <w:rFonts w:eastAsia="Times New Roman" w:cs="Arial"/>
          <w:sz w:val="20"/>
          <w:szCs w:val="20"/>
          <w:lang w:eastAsia="en-GB"/>
        </w:rPr>
        <w:t>tees</w:t>
      </w:r>
      <w:r w:rsidRPr="006D6F08">
        <w:rPr>
          <w:rFonts w:eastAsia="Times New Roman" w:cs="Arial"/>
          <w:sz w:val="20"/>
          <w:szCs w:val="20"/>
          <w:lang w:eastAsia="en-GB"/>
        </w:rPr>
        <w:t>.</w:t>
      </w:r>
    </w:p>
    <w:p w14:paraId="36502863" w14:textId="77777777" w:rsidR="001B4D9C" w:rsidRDefault="001B4D9C" w:rsidP="006D6F08">
      <w:pPr>
        <w:rPr>
          <w:rFonts w:eastAsia="Times New Roman" w:cs="Arial"/>
          <w:sz w:val="20"/>
          <w:szCs w:val="20"/>
          <w:lang w:eastAsia="en-GB"/>
        </w:rPr>
      </w:pPr>
    </w:p>
    <w:p w14:paraId="3C2A401F" w14:textId="77777777" w:rsidR="001B4D9C" w:rsidRDefault="001B4D9C" w:rsidP="006D6F08">
      <w:pPr>
        <w:rPr>
          <w:rFonts w:eastAsia="Times New Roman" w:cs="Arial"/>
          <w:sz w:val="20"/>
          <w:szCs w:val="20"/>
          <w:lang w:eastAsia="en-GB"/>
        </w:rPr>
      </w:pPr>
    </w:p>
    <w:p w14:paraId="3BEABD27" w14:textId="77777777" w:rsidR="001B4D9C" w:rsidRDefault="001B4D9C" w:rsidP="006D6F08">
      <w:pPr>
        <w:rPr>
          <w:rFonts w:eastAsia="Times New Roman" w:cs="Arial"/>
          <w:sz w:val="20"/>
          <w:szCs w:val="20"/>
          <w:lang w:eastAsia="en-GB"/>
        </w:rPr>
      </w:pPr>
    </w:p>
    <w:p w14:paraId="37675D7B" w14:textId="77777777" w:rsidR="001B4D9C" w:rsidRDefault="001B4D9C" w:rsidP="006D6F08">
      <w:pPr>
        <w:rPr>
          <w:rFonts w:eastAsia="Times New Roman" w:cs="Arial"/>
          <w:sz w:val="20"/>
          <w:szCs w:val="20"/>
          <w:lang w:eastAsia="en-GB"/>
        </w:rPr>
      </w:pPr>
    </w:p>
    <w:p w14:paraId="137A0922" w14:textId="77777777" w:rsidR="001B4D9C" w:rsidRDefault="001B4D9C" w:rsidP="006D6F08">
      <w:pPr>
        <w:rPr>
          <w:rFonts w:eastAsia="Times New Roman" w:cs="Arial"/>
          <w:sz w:val="20"/>
          <w:szCs w:val="20"/>
          <w:lang w:eastAsia="en-GB"/>
        </w:rPr>
      </w:pPr>
    </w:p>
    <w:p w14:paraId="4BBD21D6" w14:textId="77777777" w:rsidR="001B4D9C" w:rsidRDefault="001B4D9C" w:rsidP="006D6F08">
      <w:pPr>
        <w:rPr>
          <w:rFonts w:eastAsia="Times New Roman" w:cs="Arial"/>
          <w:sz w:val="20"/>
          <w:szCs w:val="20"/>
          <w:lang w:eastAsia="en-GB"/>
        </w:rPr>
      </w:pPr>
    </w:p>
    <w:p w14:paraId="31C7E955" w14:textId="77777777" w:rsidR="001B4D9C" w:rsidRDefault="001B4D9C" w:rsidP="006D6F08">
      <w:pPr>
        <w:rPr>
          <w:rFonts w:eastAsia="Times New Roman" w:cs="Arial"/>
          <w:sz w:val="20"/>
          <w:szCs w:val="20"/>
          <w:lang w:eastAsia="en-GB"/>
        </w:rPr>
      </w:pPr>
    </w:p>
    <w:p w14:paraId="5D4F2C82" w14:textId="77777777" w:rsidR="001B4D9C" w:rsidRDefault="001B4D9C" w:rsidP="006D6F08">
      <w:pPr>
        <w:rPr>
          <w:rFonts w:eastAsia="Times New Roman" w:cs="Arial"/>
          <w:sz w:val="20"/>
          <w:szCs w:val="20"/>
          <w:lang w:eastAsia="en-GB"/>
        </w:rPr>
      </w:pPr>
    </w:p>
    <w:p w14:paraId="416B4DC5" w14:textId="77777777" w:rsidR="001B4D9C" w:rsidRDefault="001B4D9C" w:rsidP="006D6F08">
      <w:pPr>
        <w:rPr>
          <w:rFonts w:eastAsia="Times New Roman" w:cs="Arial"/>
          <w:sz w:val="20"/>
          <w:szCs w:val="20"/>
          <w:lang w:eastAsia="en-GB"/>
        </w:rPr>
      </w:pPr>
    </w:p>
    <w:p w14:paraId="4C93508A" w14:textId="77777777" w:rsidR="001B4D9C" w:rsidRDefault="001B4D9C" w:rsidP="006D6F08">
      <w:pPr>
        <w:rPr>
          <w:rFonts w:eastAsia="Times New Roman" w:cs="Arial"/>
          <w:sz w:val="20"/>
          <w:szCs w:val="20"/>
          <w:lang w:eastAsia="en-GB"/>
        </w:rPr>
      </w:pPr>
    </w:p>
    <w:p w14:paraId="4A858D08" w14:textId="77777777" w:rsidR="001B4D9C" w:rsidRDefault="001B4D9C" w:rsidP="006D6F08">
      <w:pPr>
        <w:rPr>
          <w:rFonts w:eastAsia="Times New Roman" w:cs="Arial"/>
          <w:sz w:val="20"/>
          <w:szCs w:val="20"/>
          <w:lang w:eastAsia="en-GB"/>
        </w:rPr>
      </w:pPr>
    </w:p>
    <w:p w14:paraId="00805004" w14:textId="77777777" w:rsidR="001B4D9C" w:rsidRDefault="001B4D9C" w:rsidP="006D6F08">
      <w:pPr>
        <w:rPr>
          <w:rFonts w:eastAsia="Times New Roman" w:cs="Arial"/>
          <w:sz w:val="20"/>
          <w:szCs w:val="20"/>
          <w:lang w:eastAsia="en-GB"/>
        </w:rPr>
      </w:pPr>
    </w:p>
    <w:p w14:paraId="558A5057" w14:textId="77777777" w:rsidR="001B4D9C" w:rsidRDefault="001B4D9C" w:rsidP="006D6F08">
      <w:pPr>
        <w:rPr>
          <w:rFonts w:eastAsia="Times New Roman" w:cs="Arial"/>
          <w:sz w:val="20"/>
          <w:szCs w:val="20"/>
          <w:lang w:eastAsia="en-GB"/>
        </w:rPr>
      </w:pPr>
    </w:p>
    <w:p w14:paraId="3638FDDD" w14:textId="77777777" w:rsidR="001B4D9C" w:rsidRDefault="001B4D9C" w:rsidP="006D6F08">
      <w:pPr>
        <w:rPr>
          <w:rFonts w:eastAsia="Times New Roman" w:cs="Arial"/>
          <w:sz w:val="20"/>
          <w:szCs w:val="20"/>
          <w:lang w:eastAsia="en-GB"/>
        </w:rPr>
      </w:pPr>
    </w:p>
    <w:p w14:paraId="436FC793" w14:textId="77777777" w:rsidR="001B4D9C" w:rsidRDefault="001B4D9C" w:rsidP="006D6F08">
      <w:pPr>
        <w:rPr>
          <w:rFonts w:eastAsia="Times New Roman" w:cs="Arial"/>
          <w:sz w:val="20"/>
          <w:szCs w:val="20"/>
          <w:lang w:eastAsia="en-GB"/>
        </w:rPr>
      </w:pPr>
    </w:p>
    <w:p w14:paraId="32482666" w14:textId="77777777" w:rsidR="001B4D9C" w:rsidRDefault="001B4D9C" w:rsidP="006D6F08">
      <w:pPr>
        <w:rPr>
          <w:rFonts w:eastAsia="Times New Roman" w:cs="Arial"/>
          <w:sz w:val="20"/>
          <w:szCs w:val="20"/>
          <w:lang w:eastAsia="en-GB"/>
        </w:rPr>
      </w:pPr>
    </w:p>
    <w:p w14:paraId="14F5E249" w14:textId="77777777" w:rsidR="001B4D9C" w:rsidRDefault="001B4D9C" w:rsidP="006D6F08">
      <w:pPr>
        <w:rPr>
          <w:rFonts w:eastAsia="Times New Roman" w:cs="Arial"/>
          <w:sz w:val="20"/>
          <w:szCs w:val="20"/>
          <w:lang w:eastAsia="en-GB"/>
        </w:rPr>
      </w:pPr>
    </w:p>
    <w:p w14:paraId="37F6CC15" w14:textId="77777777" w:rsidR="001B4D9C" w:rsidRDefault="001B4D9C" w:rsidP="006D6F08">
      <w:pPr>
        <w:rPr>
          <w:rFonts w:eastAsia="Times New Roman" w:cs="Arial"/>
          <w:sz w:val="20"/>
          <w:szCs w:val="20"/>
          <w:lang w:eastAsia="en-GB"/>
        </w:rPr>
      </w:pPr>
    </w:p>
    <w:p w14:paraId="12001900" w14:textId="77777777" w:rsidR="001B4D9C" w:rsidRDefault="001B4D9C" w:rsidP="006D6F08">
      <w:pPr>
        <w:rPr>
          <w:rFonts w:eastAsia="Times New Roman" w:cs="Arial"/>
          <w:sz w:val="20"/>
          <w:szCs w:val="20"/>
          <w:lang w:eastAsia="en-GB"/>
        </w:rPr>
      </w:pPr>
    </w:p>
    <w:p w14:paraId="28CBC089" w14:textId="77777777" w:rsidR="001B4D9C" w:rsidRDefault="001B4D9C" w:rsidP="006D6F08">
      <w:pPr>
        <w:rPr>
          <w:rFonts w:eastAsia="Times New Roman" w:cs="Arial"/>
          <w:sz w:val="20"/>
          <w:szCs w:val="20"/>
          <w:lang w:eastAsia="en-GB"/>
        </w:rPr>
      </w:pPr>
    </w:p>
    <w:p w14:paraId="2BA60FB4" w14:textId="77777777" w:rsidR="001B4D9C" w:rsidRDefault="001B4D9C" w:rsidP="006D6F08">
      <w:pPr>
        <w:rPr>
          <w:rFonts w:eastAsia="Times New Roman" w:cs="Arial"/>
          <w:sz w:val="20"/>
          <w:szCs w:val="20"/>
          <w:lang w:eastAsia="en-GB"/>
        </w:rPr>
      </w:pPr>
    </w:p>
    <w:p w14:paraId="1CB52E41" w14:textId="77777777" w:rsidR="001B4D9C" w:rsidRDefault="001B4D9C" w:rsidP="006D6F08">
      <w:pPr>
        <w:rPr>
          <w:rFonts w:eastAsia="Times New Roman" w:cs="Arial"/>
          <w:sz w:val="20"/>
          <w:szCs w:val="20"/>
          <w:lang w:eastAsia="en-GB"/>
        </w:rPr>
      </w:pPr>
    </w:p>
    <w:p w14:paraId="6DBC407D" w14:textId="77777777" w:rsidR="001B4D9C" w:rsidRDefault="001B4D9C" w:rsidP="006D6F08">
      <w:pPr>
        <w:rPr>
          <w:rFonts w:eastAsia="Times New Roman" w:cs="Arial"/>
          <w:sz w:val="20"/>
          <w:szCs w:val="20"/>
          <w:lang w:eastAsia="en-GB"/>
        </w:rPr>
      </w:pPr>
    </w:p>
    <w:p w14:paraId="6A02E32F" w14:textId="77777777" w:rsidR="001B4D9C" w:rsidRDefault="001B4D9C" w:rsidP="006D6F08">
      <w:pPr>
        <w:rPr>
          <w:rFonts w:eastAsia="Times New Roman" w:cs="Arial"/>
          <w:sz w:val="20"/>
          <w:szCs w:val="20"/>
          <w:lang w:eastAsia="en-GB"/>
        </w:rPr>
      </w:pPr>
    </w:p>
    <w:p w14:paraId="0BD271F2" w14:textId="77777777" w:rsidR="001B4D9C" w:rsidRDefault="001B4D9C" w:rsidP="006D6F08">
      <w:pPr>
        <w:rPr>
          <w:rFonts w:eastAsia="Times New Roman" w:cs="Arial"/>
          <w:sz w:val="20"/>
          <w:szCs w:val="20"/>
          <w:lang w:eastAsia="en-GB"/>
        </w:rPr>
      </w:pPr>
    </w:p>
    <w:p w14:paraId="236A0BA9" w14:textId="77777777" w:rsidR="001B4D9C" w:rsidRDefault="001B4D9C" w:rsidP="006D6F08">
      <w:pPr>
        <w:rPr>
          <w:rFonts w:eastAsia="Times New Roman" w:cs="Arial"/>
          <w:sz w:val="20"/>
          <w:szCs w:val="20"/>
          <w:lang w:eastAsia="en-GB"/>
        </w:rPr>
      </w:pPr>
    </w:p>
    <w:p w14:paraId="364E1575" w14:textId="77777777" w:rsidR="001B4D9C" w:rsidRDefault="001B4D9C" w:rsidP="006D6F08">
      <w:pPr>
        <w:rPr>
          <w:rFonts w:eastAsia="Times New Roman" w:cs="Arial"/>
          <w:sz w:val="20"/>
          <w:szCs w:val="20"/>
          <w:lang w:eastAsia="en-GB"/>
        </w:rPr>
      </w:pPr>
    </w:p>
    <w:p w14:paraId="6C99F2C8" w14:textId="77777777" w:rsidR="001B4D9C" w:rsidRDefault="001B4D9C" w:rsidP="006D6F08">
      <w:pPr>
        <w:rPr>
          <w:rFonts w:eastAsia="Times New Roman" w:cs="Arial"/>
          <w:sz w:val="20"/>
          <w:szCs w:val="20"/>
          <w:lang w:eastAsia="en-GB"/>
        </w:rPr>
      </w:pPr>
    </w:p>
    <w:p w14:paraId="6903D538" w14:textId="77777777" w:rsidR="001B4D9C" w:rsidRDefault="001B4D9C" w:rsidP="006D6F08">
      <w:pPr>
        <w:rPr>
          <w:rFonts w:eastAsia="Times New Roman" w:cs="Arial"/>
          <w:sz w:val="20"/>
          <w:szCs w:val="20"/>
          <w:lang w:eastAsia="en-GB"/>
        </w:rPr>
      </w:pPr>
    </w:p>
    <w:p w14:paraId="5317BB35" w14:textId="77777777" w:rsidR="001B4D9C" w:rsidRDefault="001B4D9C" w:rsidP="006D6F08">
      <w:pPr>
        <w:rPr>
          <w:rFonts w:eastAsia="Times New Roman" w:cs="Arial"/>
          <w:sz w:val="20"/>
          <w:szCs w:val="20"/>
          <w:lang w:eastAsia="en-GB"/>
        </w:rPr>
      </w:pPr>
    </w:p>
    <w:p w14:paraId="5075AF61" w14:textId="77777777" w:rsidR="001B4D9C" w:rsidRDefault="001B4D9C" w:rsidP="006D6F08">
      <w:pPr>
        <w:rPr>
          <w:rFonts w:eastAsia="Times New Roman" w:cs="Arial"/>
          <w:sz w:val="20"/>
          <w:szCs w:val="20"/>
          <w:lang w:eastAsia="en-GB"/>
        </w:rPr>
      </w:pPr>
    </w:p>
    <w:p w14:paraId="4DD5EEE2" w14:textId="77777777" w:rsidR="001B4D9C" w:rsidRDefault="001B4D9C" w:rsidP="006D6F08">
      <w:pPr>
        <w:rPr>
          <w:rFonts w:eastAsia="Times New Roman" w:cs="Arial"/>
          <w:sz w:val="20"/>
          <w:szCs w:val="20"/>
          <w:lang w:eastAsia="en-GB"/>
        </w:rPr>
      </w:pPr>
    </w:p>
    <w:p w14:paraId="233A3B5B" w14:textId="77777777" w:rsidR="001B4D9C" w:rsidRDefault="001B4D9C" w:rsidP="006D6F08">
      <w:pPr>
        <w:rPr>
          <w:rFonts w:eastAsia="Times New Roman" w:cs="Arial"/>
          <w:sz w:val="20"/>
          <w:szCs w:val="20"/>
          <w:lang w:eastAsia="en-GB"/>
        </w:rPr>
      </w:pPr>
    </w:p>
    <w:p w14:paraId="0C03D114" w14:textId="77777777" w:rsidR="001B4D9C" w:rsidRDefault="001B4D9C" w:rsidP="006D6F08">
      <w:pPr>
        <w:rPr>
          <w:rFonts w:eastAsia="Times New Roman" w:cs="Arial"/>
          <w:sz w:val="20"/>
          <w:szCs w:val="20"/>
          <w:lang w:eastAsia="en-GB"/>
        </w:rPr>
      </w:pPr>
    </w:p>
    <w:p w14:paraId="250065D8" w14:textId="77777777" w:rsidR="005C64E5" w:rsidRDefault="005C64E5" w:rsidP="006D6F08">
      <w:pPr>
        <w:rPr>
          <w:rFonts w:eastAsia="Times New Roman" w:cs="Arial"/>
          <w:sz w:val="20"/>
          <w:szCs w:val="20"/>
          <w:lang w:eastAsia="en-GB"/>
        </w:rPr>
      </w:pPr>
    </w:p>
    <w:p w14:paraId="1B4FE078" w14:textId="77777777" w:rsidR="005C64E5" w:rsidRDefault="005C64E5" w:rsidP="006D6F08">
      <w:pPr>
        <w:rPr>
          <w:rFonts w:eastAsia="Times New Roman" w:cs="Arial"/>
          <w:sz w:val="20"/>
          <w:szCs w:val="20"/>
          <w:lang w:eastAsia="en-GB"/>
        </w:rPr>
      </w:pPr>
    </w:p>
    <w:p w14:paraId="09789687" w14:textId="77777777" w:rsidR="001B4D9C" w:rsidRDefault="001B4D9C" w:rsidP="006D6F08">
      <w:pPr>
        <w:rPr>
          <w:rFonts w:eastAsia="Times New Roman" w:cs="Arial"/>
          <w:sz w:val="20"/>
          <w:szCs w:val="20"/>
          <w:lang w:eastAsia="en-GB"/>
        </w:rPr>
      </w:pPr>
    </w:p>
    <w:p w14:paraId="72337D9A" w14:textId="77777777" w:rsidR="001B4D9C" w:rsidRDefault="001B4D9C" w:rsidP="006D6F08">
      <w:pPr>
        <w:rPr>
          <w:rFonts w:eastAsia="Times New Roman" w:cs="Arial"/>
          <w:sz w:val="20"/>
          <w:szCs w:val="20"/>
          <w:lang w:eastAsia="en-GB"/>
        </w:rPr>
      </w:pPr>
    </w:p>
    <w:p w14:paraId="3C665E81" w14:textId="77777777" w:rsidR="001B4D9C" w:rsidRDefault="001B4D9C" w:rsidP="006D6F08">
      <w:pPr>
        <w:rPr>
          <w:rFonts w:eastAsia="Times New Roman" w:cs="Arial"/>
          <w:sz w:val="20"/>
          <w:szCs w:val="20"/>
          <w:lang w:eastAsia="en-GB"/>
        </w:rPr>
      </w:pPr>
    </w:p>
    <w:p w14:paraId="3E444185" w14:textId="77777777" w:rsidR="001B4D9C" w:rsidRDefault="001B4D9C" w:rsidP="006D6F08">
      <w:pPr>
        <w:rPr>
          <w:rFonts w:eastAsia="Times New Roman" w:cs="Arial"/>
          <w:sz w:val="20"/>
          <w:szCs w:val="20"/>
          <w:lang w:eastAsia="en-GB"/>
        </w:rPr>
      </w:pPr>
    </w:p>
    <w:p w14:paraId="5B92702B" w14:textId="77777777" w:rsidR="001B4D9C" w:rsidRPr="006D6F08" w:rsidRDefault="001B4D9C" w:rsidP="006D6F08">
      <w:pPr>
        <w:rPr>
          <w:rFonts w:eastAsia="Times New Roman" w:cs="Arial"/>
          <w:sz w:val="20"/>
          <w:szCs w:val="20"/>
          <w:lang w:eastAsia="en-GB"/>
        </w:rPr>
      </w:pPr>
    </w:p>
    <w:p w14:paraId="4C46CB81" w14:textId="77777777" w:rsidR="007E76A4" w:rsidRPr="006D6F08" w:rsidRDefault="007E76A4" w:rsidP="007E76A4">
      <w:pPr>
        <w:rPr>
          <w:color w:val="3366FF"/>
          <w:sz w:val="20"/>
          <w:szCs w:val="20"/>
        </w:rPr>
      </w:pPr>
    </w:p>
    <w:p w14:paraId="329B24CD" w14:textId="77777777" w:rsidR="006D6F08" w:rsidRPr="006D6F08" w:rsidRDefault="006D6F08" w:rsidP="007E76A4">
      <w:pPr>
        <w:rPr>
          <w:color w:val="3366FF"/>
          <w:sz w:val="20"/>
          <w:szCs w:val="20"/>
        </w:rPr>
      </w:pPr>
    </w:p>
    <w:p w14:paraId="67D97DC9" w14:textId="77777777" w:rsidR="00284A9A" w:rsidRDefault="00284A9A" w:rsidP="007E76A4">
      <w:pPr>
        <w:rPr>
          <w:b/>
          <w:sz w:val="20"/>
          <w:szCs w:val="20"/>
        </w:rPr>
      </w:pPr>
    </w:p>
    <w:p w14:paraId="14FE0C19" w14:textId="77777777" w:rsidR="004F1CBC" w:rsidRDefault="00A663A0" w:rsidP="004F1CBC">
      <w:pPr>
        <w:rPr>
          <w:b/>
          <w:sz w:val="20"/>
          <w:szCs w:val="20"/>
        </w:rPr>
      </w:pPr>
      <w:r w:rsidRPr="006D6F08">
        <w:rPr>
          <w:b/>
          <w:sz w:val="20"/>
          <w:szCs w:val="20"/>
        </w:rPr>
        <w:lastRenderedPageBreak/>
        <w:t>2.  Personnel</w:t>
      </w:r>
      <w:r w:rsidR="00556EA6" w:rsidRPr="006D6F08">
        <w:rPr>
          <w:b/>
          <w:sz w:val="20"/>
          <w:szCs w:val="20"/>
        </w:rPr>
        <w:t xml:space="preserve"> and contacts</w:t>
      </w:r>
      <w:r w:rsidR="000351BB">
        <w:rPr>
          <w:b/>
          <w:sz w:val="20"/>
          <w:szCs w:val="20"/>
        </w:rPr>
        <w:t xml:space="preserve"> </w:t>
      </w:r>
    </w:p>
    <w:p w14:paraId="5EDF7B2E" w14:textId="77777777" w:rsidR="004F1CBC" w:rsidRDefault="004F1CBC" w:rsidP="004F1CBC">
      <w:pPr>
        <w:rPr>
          <w:b/>
          <w:sz w:val="20"/>
          <w:szCs w:val="20"/>
        </w:rPr>
      </w:pPr>
    </w:p>
    <w:p w14:paraId="5BF9C96B" w14:textId="2349638C" w:rsidR="004F1CBC" w:rsidRPr="004F1CBC" w:rsidRDefault="004F1CBC" w:rsidP="007E76A4">
      <w:pPr>
        <w:rPr>
          <w:rFonts w:eastAsia="Times New Roman" w:cs="Arial"/>
          <w:b/>
          <w:sz w:val="20"/>
          <w:szCs w:val="20"/>
          <w:lang w:eastAsia="en-GB"/>
        </w:rPr>
      </w:pPr>
      <w:r w:rsidRPr="006D6F08">
        <w:rPr>
          <w:rFonts w:eastAsia="Times New Roman" w:cs="Arial"/>
          <w:b/>
          <w:sz w:val="20"/>
          <w:szCs w:val="20"/>
          <w:lang w:eastAsia="en-GB"/>
        </w:rPr>
        <w:t>If there is concern that a child or adult is at imminent risk of serious harm the police should be called on the emergency number 999 immediately</w:t>
      </w:r>
    </w:p>
    <w:p w14:paraId="55E120D9" w14:textId="77777777" w:rsidR="004F1CBC" w:rsidRPr="006D6F08" w:rsidRDefault="004F1CBC" w:rsidP="007E76A4">
      <w:pPr>
        <w:rPr>
          <w:sz w:val="20"/>
          <w:szCs w:val="20"/>
        </w:rPr>
      </w:pPr>
    </w:p>
    <w:p w14:paraId="5DC7FD69" w14:textId="3D971EA1" w:rsidR="00A663A0" w:rsidRPr="006D6F08" w:rsidRDefault="00A663A0" w:rsidP="00A92A44">
      <w:pPr>
        <w:pStyle w:val="ListParagraph"/>
        <w:numPr>
          <w:ilvl w:val="0"/>
          <w:numId w:val="29"/>
        </w:numPr>
        <w:rPr>
          <w:sz w:val="20"/>
          <w:szCs w:val="20"/>
        </w:rPr>
      </w:pPr>
      <w:r w:rsidRPr="006D6F08">
        <w:rPr>
          <w:sz w:val="20"/>
          <w:szCs w:val="20"/>
        </w:rPr>
        <w:t>Des</w:t>
      </w:r>
      <w:r w:rsidR="000351BB">
        <w:rPr>
          <w:sz w:val="20"/>
          <w:szCs w:val="20"/>
        </w:rPr>
        <w:t>ignated Safeguarding Officer</w:t>
      </w:r>
    </w:p>
    <w:p w14:paraId="233361CB" w14:textId="77777777" w:rsidR="00427789" w:rsidRPr="00937849" w:rsidRDefault="00427789" w:rsidP="00427789">
      <w:pPr>
        <w:ind w:left="720"/>
      </w:pPr>
      <w:r w:rsidRPr="00937849">
        <w:rPr>
          <w:sz w:val="20"/>
          <w:szCs w:val="20"/>
        </w:rPr>
        <w:t>Sue Porter, Scheme Manager</w:t>
      </w:r>
      <w:r w:rsidRPr="00937849">
        <w:t xml:space="preserve"> </w:t>
      </w:r>
    </w:p>
    <w:p w14:paraId="22740956" w14:textId="30B1F269" w:rsidR="004F1CBC" w:rsidRPr="004F1CBC" w:rsidRDefault="00000000" w:rsidP="004F1CBC">
      <w:pPr>
        <w:ind w:left="720"/>
        <w:rPr>
          <w:color w:val="0000FF" w:themeColor="hyperlink"/>
          <w:sz w:val="20"/>
          <w:szCs w:val="20"/>
          <w:u w:val="single"/>
        </w:rPr>
      </w:pPr>
      <w:hyperlink r:id="rId11" w:history="1">
        <w:r w:rsidR="00427789" w:rsidRPr="00370E34">
          <w:rPr>
            <w:rStyle w:val="Hyperlink"/>
            <w:sz w:val="20"/>
            <w:szCs w:val="20"/>
          </w:rPr>
          <w:t>Susan.Porter@stmarysalmshouses.org.uk</w:t>
        </w:r>
      </w:hyperlink>
    </w:p>
    <w:p w14:paraId="543D0D66" w14:textId="5B6DCB3F" w:rsidR="00427789" w:rsidRPr="00937849" w:rsidRDefault="00937849" w:rsidP="00427789">
      <w:pPr>
        <w:ind w:left="720"/>
        <w:rPr>
          <w:sz w:val="20"/>
          <w:szCs w:val="20"/>
        </w:rPr>
      </w:pPr>
      <w:r w:rsidRPr="002D61BD">
        <w:rPr>
          <w:sz w:val="20"/>
          <w:szCs w:val="20"/>
        </w:rPr>
        <w:t xml:space="preserve">Tel: </w:t>
      </w:r>
      <w:r w:rsidR="00FE15B0" w:rsidRPr="002D61BD">
        <w:rPr>
          <w:sz w:val="20"/>
          <w:szCs w:val="20"/>
        </w:rPr>
        <w:t>01243</w:t>
      </w:r>
      <w:r w:rsidR="00FE15B0">
        <w:rPr>
          <w:sz w:val="20"/>
          <w:szCs w:val="20"/>
        </w:rPr>
        <w:t xml:space="preserve"> 783377 </w:t>
      </w:r>
      <w:r w:rsidR="00FE15B0" w:rsidRPr="002D61BD">
        <w:rPr>
          <w:sz w:val="20"/>
          <w:szCs w:val="20"/>
        </w:rPr>
        <w:t>Mob</w:t>
      </w:r>
      <w:r w:rsidR="00FE15B0">
        <w:rPr>
          <w:sz w:val="20"/>
          <w:szCs w:val="20"/>
        </w:rPr>
        <w:t xml:space="preserve"> 078701678</w:t>
      </w:r>
    </w:p>
    <w:p w14:paraId="6DC11C09" w14:textId="77777777" w:rsidR="004F1CBC" w:rsidRPr="00937849" w:rsidRDefault="004F1CBC" w:rsidP="00427789">
      <w:pPr>
        <w:ind w:left="720"/>
        <w:rPr>
          <w:sz w:val="20"/>
          <w:szCs w:val="20"/>
        </w:rPr>
      </w:pPr>
    </w:p>
    <w:p w14:paraId="67E1F1DB" w14:textId="77777777" w:rsidR="004F1CBC" w:rsidRDefault="004F1CBC" w:rsidP="004F1CBC">
      <w:pPr>
        <w:pStyle w:val="ListParagraph"/>
        <w:numPr>
          <w:ilvl w:val="0"/>
          <w:numId w:val="29"/>
        </w:numPr>
        <w:rPr>
          <w:rFonts w:eastAsia="Times New Roman" w:cs="Arial"/>
          <w:sz w:val="20"/>
          <w:szCs w:val="20"/>
          <w:lang w:eastAsia="en-GB"/>
        </w:rPr>
      </w:pPr>
      <w:r>
        <w:rPr>
          <w:rFonts w:eastAsia="Times New Roman" w:cs="Arial"/>
          <w:sz w:val="20"/>
          <w:szCs w:val="20"/>
          <w:lang w:eastAsia="en-GB"/>
        </w:rPr>
        <w:t>Clerk to the Trustees</w:t>
      </w:r>
    </w:p>
    <w:p w14:paraId="62083FA8" w14:textId="77777777" w:rsidR="004F1CBC" w:rsidRPr="00937849" w:rsidRDefault="004F1CBC" w:rsidP="004F1CBC">
      <w:pPr>
        <w:ind w:firstLine="720"/>
      </w:pPr>
      <w:r w:rsidRPr="00937849">
        <w:rPr>
          <w:rFonts w:eastAsia="Times New Roman" w:cs="Arial"/>
          <w:sz w:val="20"/>
          <w:szCs w:val="20"/>
          <w:lang w:eastAsia="en-GB"/>
        </w:rPr>
        <w:t>Ivan Western</w:t>
      </w:r>
      <w:r w:rsidRPr="00937849">
        <w:t xml:space="preserve"> </w:t>
      </w:r>
    </w:p>
    <w:p w14:paraId="717EEA2B" w14:textId="77777777" w:rsidR="004F1CBC" w:rsidRDefault="00000000" w:rsidP="004F1CBC">
      <w:pPr>
        <w:ind w:firstLine="720"/>
        <w:rPr>
          <w:rFonts w:eastAsia="Times New Roman" w:cs="Arial"/>
          <w:color w:val="FF0000"/>
          <w:sz w:val="20"/>
          <w:szCs w:val="20"/>
          <w:lang w:eastAsia="en-GB"/>
        </w:rPr>
      </w:pPr>
      <w:hyperlink r:id="rId12" w:history="1">
        <w:r w:rsidR="004F1CBC" w:rsidRPr="00370E34">
          <w:rPr>
            <w:rStyle w:val="Hyperlink"/>
            <w:rFonts w:eastAsia="Times New Roman" w:cs="Arial"/>
            <w:sz w:val="20"/>
            <w:szCs w:val="20"/>
            <w:lang w:eastAsia="en-GB"/>
          </w:rPr>
          <w:t>Ivan.Western@stmarysalmshouses.org.uk</w:t>
        </w:r>
      </w:hyperlink>
    </w:p>
    <w:p w14:paraId="3285C853" w14:textId="527B5DBE" w:rsidR="004F1CBC" w:rsidRDefault="00937849" w:rsidP="004F1CBC">
      <w:pPr>
        <w:ind w:firstLine="720"/>
        <w:rPr>
          <w:rFonts w:eastAsia="Times New Roman" w:cs="Arial"/>
          <w:sz w:val="20"/>
          <w:szCs w:val="20"/>
          <w:lang w:eastAsia="en-GB"/>
        </w:rPr>
      </w:pPr>
      <w:r w:rsidRPr="0095111C">
        <w:rPr>
          <w:rFonts w:eastAsia="Times New Roman" w:cs="Arial"/>
          <w:sz w:val="20"/>
          <w:szCs w:val="20"/>
          <w:lang w:eastAsia="en-GB"/>
        </w:rPr>
        <w:t>Tel: landline</w:t>
      </w:r>
      <w:r w:rsidR="00FE15B0">
        <w:rPr>
          <w:rFonts w:eastAsia="Times New Roman" w:cs="Arial"/>
          <w:sz w:val="20"/>
          <w:szCs w:val="20"/>
          <w:lang w:eastAsia="en-GB"/>
        </w:rPr>
        <w:t xml:space="preserve"> 01243 783377</w:t>
      </w:r>
    </w:p>
    <w:p w14:paraId="7A8F6354" w14:textId="3E748741" w:rsidR="005E6355" w:rsidRPr="00937849" w:rsidRDefault="005E6355" w:rsidP="004F1CBC">
      <w:pPr>
        <w:ind w:firstLine="720"/>
        <w:rPr>
          <w:rFonts w:eastAsia="Times New Roman" w:cs="Arial"/>
          <w:sz w:val="20"/>
          <w:szCs w:val="20"/>
          <w:lang w:eastAsia="en-GB"/>
        </w:rPr>
      </w:pPr>
      <w:r>
        <w:rPr>
          <w:rFonts w:eastAsia="Times New Roman" w:cs="Arial"/>
          <w:sz w:val="20"/>
          <w:szCs w:val="20"/>
          <w:lang w:eastAsia="en-GB"/>
        </w:rPr>
        <w:t>Mob: 0784 320 6458</w:t>
      </w:r>
    </w:p>
    <w:p w14:paraId="3D9C4704" w14:textId="77777777" w:rsidR="00427789" w:rsidRPr="00427789" w:rsidRDefault="00427789" w:rsidP="00427789">
      <w:pPr>
        <w:ind w:left="720"/>
        <w:rPr>
          <w:color w:val="FF0000"/>
          <w:sz w:val="20"/>
          <w:szCs w:val="20"/>
        </w:rPr>
      </w:pPr>
    </w:p>
    <w:p w14:paraId="688D51D3" w14:textId="01887C7F" w:rsidR="0060758B" w:rsidRPr="00937849" w:rsidRDefault="00937849" w:rsidP="004F1CBC">
      <w:pPr>
        <w:pStyle w:val="ListParagraph"/>
        <w:numPr>
          <w:ilvl w:val="0"/>
          <w:numId w:val="29"/>
        </w:numPr>
        <w:rPr>
          <w:sz w:val="20"/>
          <w:szCs w:val="20"/>
        </w:rPr>
      </w:pPr>
      <w:r w:rsidRPr="00937849">
        <w:rPr>
          <w:sz w:val="20"/>
          <w:szCs w:val="20"/>
        </w:rPr>
        <w:t xml:space="preserve">Revd </w:t>
      </w:r>
      <w:r w:rsidR="0060758B" w:rsidRPr="00937849">
        <w:rPr>
          <w:sz w:val="20"/>
          <w:szCs w:val="20"/>
        </w:rPr>
        <w:t>Jack Dunn (Chair of Safeguarding Committee) Tel: 07960 512 433</w:t>
      </w:r>
    </w:p>
    <w:p w14:paraId="3AEFD3C3" w14:textId="68480C34" w:rsidR="00937849" w:rsidRPr="00937849" w:rsidRDefault="00937849" w:rsidP="004F1CBC">
      <w:pPr>
        <w:ind w:left="720"/>
        <w:rPr>
          <w:sz w:val="20"/>
          <w:szCs w:val="20"/>
        </w:rPr>
      </w:pPr>
      <w:r>
        <w:rPr>
          <w:sz w:val="20"/>
          <w:szCs w:val="20"/>
        </w:rPr>
        <w:t>Jack.Dunn@chichestercathedral.org.uk</w:t>
      </w:r>
    </w:p>
    <w:p w14:paraId="70F559E3" w14:textId="77777777" w:rsidR="00937849" w:rsidRPr="00937849" w:rsidRDefault="00937849" w:rsidP="00937849">
      <w:pPr>
        <w:pStyle w:val="ListParagraph"/>
        <w:rPr>
          <w:rFonts w:eastAsia="Times New Roman" w:cs="Arial"/>
          <w:sz w:val="20"/>
          <w:szCs w:val="20"/>
          <w:lang w:eastAsia="en-GB"/>
        </w:rPr>
      </w:pPr>
    </w:p>
    <w:p w14:paraId="59FD8EA8" w14:textId="61A779B7" w:rsidR="00427789" w:rsidRPr="00937849" w:rsidRDefault="00427789" w:rsidP="00427789">
      <w:pPr>
        <w:pStyle w:val="ListParagraph"/>
        <w:numPr>
          <w:ilvl w:val="0"/>
          <w:numId w:val="29"/>
        </w:numPr>
        <w:rPr>
          <w:rFonts w:eastAsia="Times New Roman" w:cs="Arial"/>
          <w:sz w:val="20"/>
          <w:szCs w:val="20"/>
          <w:lang w:eastAsia="en-GB"/>
        </w:rPr>
      </w:pPr>
      <w:r w:rsidRPr="00937849">
        <w:rPr>
          <w:rFonts w:eastAsia="Times New Roman" w:cs="Arial"/>
          <w:sz w:val="20"/>
          <w:szCs w:val="20"/>
          <w:lang w:eastAsia="en-GB"/>
        </w:rPr>
        <w:t>Chair of Trustees</w:t>
      </w:r>
    </w:p>
    <w:p w14:paraId="222E9E14" w14:textId="5A6FBC1E" w:rsidR="00284A9A" w:rsidRDefault="00937849" w:rsidP="00937849">
      <w:pPr>
        <w:ind w:left="720"/>
        <w:rPr>
          <w:rFonts w:eastAsia="Times New Roman" w:cs="Arial"/>
          <w:sz w:val="20"/>
          <w:szCs w:val="20"/>
          <w:lang w:eastAsia="en-GB"/>
        </w:rPr>
      </w:pPr>
      <w:r>
        <w:rPr>
          <w:rFonts w:eastAsia="Times New Roman" w:cs="Arial"/>
          <w:sz w:val="20"/>
          <w:szCs w:val="20"/>
          <w:lang w:eastAsia="en-GB"/>
        </w:rPr>
        <w:t>Dean of Chichester Cathedral</w:t>
      </w:r>
    </w:p>
    <w:p w14:paraId="28CC1092" w14:textId="77777777" w:rsidR="00937849" w:rsidRDefault="00937849" w:rsidP="00427789">
      <w:pPr>
        <w:rPr>
          <w:rFonts w:eastAsia="Times New Roman" w:cs="Arial"/>
          <w:sz w:val="20"/>
          <w:szCs w:val="20"/>
          <w:lang w:eastAsia="en-GB"/>
        </w:rPr>
      </w:pPr>
    </w:p>
    <w:p w14:paraId="04BCCE42" w14:textId="72E09A99" w:rsidR="000351BB" w:rsidRPr="00937849" w:rsidRDefault="000351BB" w:rsidP="000351BB">
      <w:pPr>
        <w:pStyle w:val="ListParagraph"/>
        <w:numPr>
          <w:ilvl w:val="0"/>
          <w:numId w:val="29"/>
        </w:numPr>
        <w:rPr>
          <w:rFonts w:eastAsia="Times New Roman" w:cs="Arial"/>
          <w:sz w:val="20"/>
          <w:szCs w:val="20"/>
          <w:lang w:eastAsia="en-GB"/>
        </w:rPr>
      </w:pPr>
      <w:r w:rsidRPr="00937849">
        <w:rPr>
          <w:rFonts w:eastAsia="Times New Roman" w:cs="Arial"/>
          <w:sz w:val="20"/>
          <w:szCs w:val="20"/>
          <w:lang w:eastAsia="en-GB"/>
        </w:rPr>
        <w:t>Custos</w:t>
      </w:r>
    </w:p>
    <w:p w14:paraId="690FF11B" w14:textId="24B0FABA" w:rsidR="00284A9A" w:rsidRPr="00937849" w:rsidRDefault="00284A9A" w:rsidP="000351BB">
      <w:pPr>
        <w:pStyle w:val="ListParagraph"/>
        <w:rPr>
          <w:rFonts w:eastAsia="Times New Roman" w:cs="Arial"/>
          <w:sz w:val="20"/>
          <w:szCs w:val="20"/>
          <w:lang w:eastAsia="en-GB"/>
        </w:rPr>
      </w:pPr>
      <w:r w:rsidRPr="00937849">
        <w:rPr>
          <w:rFonts w:eastAsia="Times New Roman" w:cs="Arial"/>
          <w:sz w:val="20"/>
          <w:szCs w:val="20"/>
          <w:lang w:eastAsia="en-GB"/>
        </w:rPr>
        <w:t>Email:</w:t>
      </w:r>
      <w:r w:rsidR="00DC16DF" w:rsidRPr="00937849">
        <w:rPr>
          <w:rFonts w:eastAsia="Times New Roman" w:cs="Arial"/>
          <w:sz w:val="20"/>
          <w:szCs w:val="20"/>
          <w:lang w:eastAsia="en-GB"/>
        </w:rPr>
        <w:t xml:space="preserve"> </w:t>
      </w:r>
      <w:r w:rsidR="00DC16DF" w:rsidRPr="00937849">
        <w:rPr>
          <w:rFonts w:eastAsia="Times New Roman" w:cs="Arial"/>
          <w:color w:val="0000FF"/>
          <w:sz w:val="20"/>
          <w:szCs w:val="20"/>
          <w:u w:val="single"/>
          <w:lang w:eastAsia="en-GB"/>
        </w:rPr>
        <w:t>custos@stmarysalmshouses.org.uk</w:t>
      </w:r>
    </w:p>
    <w:p w14:paraId="23A18156" w14:textId="2172D994" w:rsidR="00284A9A" w:rsidRDefault="00284A9A" w:rsidP="00DC16DF">
      <w:pPr>
        <w:ind w:firstLine="720"/>
        <w:rPr>
          <w:rFonts w:eastAsia="Times New Roman" w:cs="Arial"/>
          <w:sz w:val="20"/>
          <w:szCs w:val="20"/>
          <w:lang w:eastAsia="en-GB"/>
        </w:rPr>
      </w:pPr>
      <w:r w:rsidRPr="00937849">
        <w:rPr>
          <w:rFonts w:eastAsia="Times New Roman" w:cs="Arial"/>
          <w:sz w:val="20"/>
          <w:szCs w:val="20"/>
          <w:lang w:eastAsia="en-GB"/>
        </w:rPr>
        <w:t>Tel:</w:t>
      </w:r>
      <w:r w:rsidR="00DC16DF" w:rsidRPr="00937849">
        <w:rPr>
          <w:rFonts w:eastAsia="Times New Roman" w:cs="Times New Roman"/>
          <w:sz w:val="27"/>
          <w:szCs w:val="27"/>
        </w:rPr>
        <w:t xml:space="preserve"> </w:t>
      </w:r>
      <w:r w:rsidR="00DC16DF" w:rsidRPr="00937849">
        <w:rPr>
          <w:rFonts w:eastAsia="Times New Roman" w:cs="Times New Roman"/>
          <w:sz w:val="20"/>
          <w:szCs w:val="20"/>
          <w:lang w:val="en-GB"/>
        </w:rPr>
        <w:t>07919 092504</w:t>
      </w:r>
      <w:r w:rsidR="00DC16DF">
        <w:rPr>
          <w:rFonts w:eastAsia="Times New Roman" w:cs="Arial"/>
          <w:sz w:val="20"/>
          <w:szCs w:val="20"/>
          <w:lang w:eastAsia="en-GB"/>
        </w:rPr>
        <w:t xml:space="preserve"> </w:t>
      </w:r>
    </w:p>
    <w:p w14:paraId="68EFA1EB" w14:textId="77777777" w:rsidR="00816673" w:rsidRDefault="00816673" w:rsidP="00937849">
      <w:pPr>
        <w:rPr>
          <w:rFonts w:eastAsia="Times New Roman" w:cs="Arial"/>
          <w:sz w:val="20"/>
          <w:szCs w:val="20"/>
          <w:lang w:eastAsia="en-GB"/>
        </w:rPr>
      </w:pPr>
    </w:p>
    <w:p w14:paraId="00F3451A" w14:textId="07A0FDB3" w:rsidR="00816673" w:rsidRPr="00937849" w:rsidRDefault="00816673" w:rsidP="00816673">
      <w:pPr>
        <w:pStyle w:val="ListParagraph"/>
        <w:numPr>
          <w:ilvl w:val="0"/>
          <w:numId w:val="37"/>
        </w:numPr>
        <w:rPr>
          <w:rFonts w:eastAsia="Times New Roman" w:cs="Arial"/>
          <w:sz w:val="20"/>
          <w:szCs w:val="20"/>
          <w:lang w:eastAsia="en-GB"/>
        </w:rPr>
      </w:pPr>
      <w:r w:rsidRPr="00937849">
        <w:rPr>
          <w:rFonts w:eastAsia="Times New Roman" w:cs="Arial"/>
          <w:sz w:val="20"/>
          <w:szCs w:val="20"/>
          <w:lang w:eastAsia="en-GB"/>
        </w:rPr>
        <w:t>Assistant Diocesan Safeguarding Officer</w:t>
      </w:r>
    </w:p>
    <w:p w14:paraId="36DC1D46" w14:textId="77777777" w:rsidR="00816673" w:rsidRPr="00937849" w:rsidRDefault="00816673" w:rsidP="00816673">
      <w:pPr>
        <w:pStyle w:val="ListParagraph"/>
      </w:pPr>
      <w:r w:rsidRPr="00937849">
        <w:rPr>
          <w:rFonts w:eastAsia="Times New Roman" w:cs="Arial"/>
          <w:sz w:val="20"/>
          <w:szCs w:val="20"/>
          <w:lang w:eastAsia="en-GB"/>
        </w:rPr>
        <w:t>Julie Gross</w:t>
      </w:r>
      <w:r w:rsidRPr="00937849">
        <w:t xml:space="preserve"> </w:t>
      </w:r>
    </w:p>
    <w:p w14:paraId="71EE5544" w14:textId="4C501255" w:rsidR="00816673" w:rsidRPr="00937849" w:rsidRDefault="00816673" w:rsidP="00816673">
      <w:pPr>
        <w:pStyle w:val="ListParagraph"/>
        <w:rPr>
          <w:rFonts w:eastAsia="Times New Roman" w:cs="Arial"/>
          <w:sz w:val="20"/>
          <w:szCs w:val="20"/>
          <w:lang w:eastAsia="en-GB"/>
        </w:rPr>
      </w:pPr>
      <w:r w:rsidRPr="00937849">
        <w:rPr>
          <w:rFonts w:eastAsia="Times New Roman" w:cs="Arial"/>
          <w:sz w:val="20"/>
          <w:szCs w:val="20"/>
          <w:lang w:eastAsia="en-GB"/>
        </w:rPr>
        <w:t xml:space="preserve">julie.gross@chichester.anglican.org </w:t>
      </w:r>
    </w:p>
    <w:p w14:paraId="1D730E60" w14:textId="07CDC8F1" w:rsidR="00816673" w:rsidRDefault="00816673" w:rsidP="00816673">
      <w:pPr>
        <w:pStyle w:val="ListParagraph"/>
        <w:rPr>
          <w:rFonts w:eastAsia="Times New Roman" w:cs="Arial"/>
          <w:color w:val="FF0000"/>
          <w:sz w:val="20"/>
          <w:szCs w:val="20"/>
          <w:lang w:eastAsia="en-GB"/>
        </w:rPr>
      </w:pPr>
      <w:r w:rsidRPr="00937849">
        <w:rPr>
          <w:rFonts w:eastAsia="Times New Roman" w:cs="Arial"/>
          <w:sz w:val="20"/>
          <w:szCs w:val="20"/>
          <w:lang w:eastAsia="en-GB"/>
        </w:rPr>
        <w:t>Tel:</w:t>
      </w:r>
      <w:r w:rsidR="00937849" w:rsidRPr="00937849">
        <w:rPr>
          <w:rFonts w:eastAsia="Times New Roman" w:cs="Arial"/>
          <w:sz w:val="20"/>
          <w:szCs w:val="20"/>
          <w:lang w:eastAsia="en-GB"/>
        </w:rPr>
        <w:t xml:space="preserve"> 07467 955750</w:t>
      </w:r>
    </w:p>
    <w:p w14:paraId="2823F334" w14:textId="77777777" w:rsidR="00816673" w:rsidRPr="00816673" w:rsidRDefault="00816673" w:rsidP="00816673">
      <w:pPr>
        <w:pStyle w:val="ListParagraph"/>
        <w:rPr>
          <w:rFonts w:eastAsia="Times New Roman" w:cs="Arial"/>
          <w:color w:val="FF0000"/>
          <w:sz w:val="20"/>
          <w:szCs w:val="20"/>
          <w:lang w:eastAsia="en-GB"/>
        </w:rPr>
      </w:pPr>
    </w:p>
    <w:p w14:paraId="6C946106" w14:textId="34A31223" w:rsidR="00556EA6" w:rsidRPr="006D6F08" w:rsidRDefault="00556EA6" w:rsidP="00A92A44">
      <w:pPr>
        <w:pStyle w:val="ListParagraph"/>
        <w:numPr>
          <w:ilvl w:val="0"/>
          <w:numId w:val="29"/>
        </w:numPr>
        <w:rPr>
          <w:rFonts w:eastAsia="Times New Roman" w:cs="Arial"/>
          <w:sz w:val="20"/>
          <w:szCs w:val="20"/>
          <w:lang w:eastAsia="en-GB"/>
        </w:rPr>
      </w:pPr>
      <w:r w:rsidRPr="006D6F08">
        <w:rPr>
          <w:rFonts w:eastAsia="Times New Roman" w:cs="Arial"/>
          <w:sz w:val="20"/>
          <w:szCs w:val="20"/>
          <w:lang w:eastAsia="en-GB"/>
        </w:rPr>
        <w:t xml:space="preserve">West Sussex County Council Social Services Department: </w:t>
      </w:r>
    </w:p>
    <w:p w14:paraId="135B1752" w14:textId="77777777" w:rsidR="00556EA6" w:rsidRPr="006D6F08" w:rsidRDefault="00556EA6" w:rsidP="00556EA6">
      <w:pPr>
        <w:ind w:left="720"/>
        <w:rPr>
          <w:rFonts w:eastAsia="Times New Roman" w:cs="Arial"/>
          <w:sz w:val="20"/>
          <w:szCs w:val="20"/>
          <w:lang w:eastAsia="en-GB"/>
        </w:rPr>
      </w:pPr>
      <w:r w:rsidRPr="006D6F08">
        <w:rPr>
          <w:rFonts w:eastAsia="Times New Roman" w:cs="Arial"/>
          <w:sz w:val="20"/>
          <w:szCs w:val="20"/>
          <w:lang w:eastAsia="en-GB"/>
        </w:rPr>
        <w:t>Adult Safeguarding Concerns: 01243 642121</w:t>
      </w:r>
    </w:p>
    <w:p w14:paraId="289A6D3F" w14:textId="7A80275B" w:rsidR="00556EA6" w:rsidRDefault="00284A9A" w:rsidP="00556EA6">
      <w:pPr>
        <w:ind w:left="720"/>
        <w:rPr>
          <w:rFonts w:eastAsia="Times New Roman" w:cs="Arial"/>
          <w:sz w:val="20"/>
          <w:szCs w:val="20"/>
          <w:lang w:eastAsia="en-GB"/>
        </w:rPr>
      </w:pPr>
      <w:r w:rsidRPr="006D6F08">
        <w:rPr>
          <w:rFonts w:eastAsia="Times New Roman" w:cs="Arial"/>
          <w:sz w:val="20"/>
          <w:szCs w:val="20"/>
          <w:lang w:eastAsia="en-GB"/>
        </w:rPr>
        <w:t>Children’s Access</w:t>
      </w:r>
      <w:r w:rsidR="00556EA6" w:rsidRPr="006D6F08">
        <w:rPr>
          <w:rFonts w:eastAsia="Times New Roman" w:cs="Arial"/>
          <w:sz w:val="20"/>
          <w:szCs w:val="20"/>
          <w:lang w:eastAsia="en-GB"/>
        </w:rPr>
        <w:t xml:space="preserve"> Point: </w:t>
      </w:r>
      <w:r w:rsidR="00DC16DF">
        <w:rPr>
          <w:rFonts w:eastAsia="Times New Roman" w:cs="Arial"/>
          <w:sz w:val="20"/>
          <w:szCs w:val="20"/>
          <w:lang w:eastAsia="en-GB"/>
        </w:rPr>
        <w:tab/>
        <w:t xml:space="preserve">   </w:t>
      </w:r>
      <w:r w:rsidR="00556EA6" w:rsidRPr="006D6F08">
        <w:rPr>
          <w:rFonts w:eastAsia="Times New Roman" w:cs="Arial"/>
          <w:sz w:val="20"/>
          <w:szCs w:val="20"/>
          <w:lang w:eastAsia="en-GB"/>
        </w:rPr>
        <w:t>01403 229900</w:t>
      </w:r>
    </w:p>
    <w:p w14:paraId="5FECC866" w14:textId="67A63EE2" w:rsidR="00150EA3" w:rsidRPr="00937849" w:rsidRDefault="00556EA6" w:rsidP="00F260B3">
      <w:pPr>
        <w:ind w:left="720"/>
        <w:rPr>
          <w:rFonts w:eastAsia="Times New Roman" w:cs="Arial"/>
          <w:b/>
          <w:sz w:val="20"/>
          <w:szCs w:val="20"/>
          <w:lang w:eastAsia="en-GB"/>
        </w:rPr>
      </w:pPr>
      <w:r w:rsidRPr="006D6F08">
        <w:rPr>
          <w:rFonts w:eastAsia="Times New Roman" w:cs="Arial"/>
          <w:sz w:val="20"/>
          <w:szCs w:val="20"/>
          <w:lang w:eastAsia="en-GB"/>
        </w:rPr>
        <w:t>(</w:t>
      </w:r>
      <w:r w:rsidR="00F260B3">
        <w:rPr>
          <w:rFonts w:eastAsia="Times New Roman" w:cs="Arial"/>
          <w:sz w:val="20"/>
          <w:szCs w:val="20"/>
          <w:lang w:eastAsia="en-GB"/>
        </w:rPr>
        <w:t>U</w:t>
      </w:r>
      <w:r w:rsidRPr="006D6F08">
        <w:rPr>
          <w:rFonts w:eastAsia="Times New Roman" w:cs="Arial"/>
          <w:sz w:val="20"/>
          <w:szCs w:val="20"/>
          <w:lang w:eastAsia="en-GB"/>
        </w:rPr>
        <w:t>nder normal circumstances the Safeguarding Officer will</w:t>
      </w:r>
      <w:r w:rsidR="00854A53">
        <w:rPr>
          <w:rFonts w:eastAsia="Times New Roman" w:cs="Arial"/>
          <w:sz w:val="20"/>
          <w:szCs w:val="20"/>
          <w:lang w:eastAsia="en-GB"/>
        </w:rPr>
        <w:t xml:space="preserve"> be responsible </w:t>
      </w:r>
      <w:r w:rsidR="00284A9A">
        <w:rPr>
          <w:rFonts w:eastAsia="Times New Roman" w:cs="Arial"/>
          <w:sz w:val="20"/>
          <w:szCs w:val="20"/>
          <w:lang w:eastAsia="en-GB"/>
        </w:rPr>
        <w:t xml:space="preserve">for </w:t>
      </w:r>
      <w:r w:rsidR="00284A9A" w:rsidRPr="006D6F08">
        <w:rPr>
          <w:rFonts w:eastAsia="Times New Roman" w:cs="Arial"/>
          <w:sz w:val="20"/>
          <w:szCs w:val="20"/>
          <w:lang w:eastAsia="en-GB"/>
        </w:rPr>
        <w:t>reporting</w:t>
      </w:r>
      <w:r w:rsidRPr="006D6F08">
        <w:rPr>
          <w:rFonts w:eastAsia="Times New Roman" w:cs="Arial"/>
          <w:sz w:val="20"/>
          <w:szCs w:val="20"/>
          <w:lang w:eastAsia="en-GB"/>
        </w:rPr>
        <w:t xml:space="preserve"> specific incidents to WSCC</w:t>
      </w:r>
      <w:r w:rsidR="00427789">
        <w:rPr>
          <w:rFonts w:eastAsia="Times New Roman" w:cs="Arial"/>
          <w:sz w:val="20"/>
          <w:szCs w:val="20"/>
          <w:lang w:eastAsia="en-GB"/>
        </w:rPr>
        <w:t xml:space="preserve"> </w:t>
      </w:r>
      <w:r w:rsidR="00427789" w:rsidRPr="00937849">
        <w:rPr>
          <w:rFonts w:eastAsia="Times New Roman" w:cs="Arial"/>
          <w:sz w:val="20"/>
          <w:szCs w:val="20"/>
          <w:lang w:eastAsia="en-GB"/>
        </w:rPr>
        <w:t xml:space="preserve">and liaising with </w:t>
      </w:r>
      <w:r w:rsidR="004F1CBC" w:rsidRPr="00937849">
        <w:rPr>
          <w:rFonts w:eastAsia="Times New Roman" w:cs="Arial"/>
          <w:sz w:val="20"/>
          <w:szCs w:val="20"/>
          <w:lang w:eastAsia="en-GB"/>
        </w:rPr>
        <w:t xml:space="preserve">the </w:t>
      </w:r>
      <w:r w:rsidR="00427789" w:rsidRPr="00937849">
        <w:rPr>
          <w:rFonts w:eastAsia="Times New Roman" w:cs="Arial"/>
          <w:sz w:val="20"/>
          <w:szCs w:val="20"/>
          <w:lang w:eastAsia="en-GB"/>
        </w:rPr>
        <w:t>Diocesan Safeguarding Team as appropriate)</w:t>
      </w:r>
      <w:r w:rsidR="00150EA3" w:rsidRPr="00937849">
        <w:rPr>
          <w:rFonts w:eastAsia="Times New Roman" w:cs="Arial"/>
          <w:b/>
          <w:sz w:val="20"/>
          <w:szCs w:val="20"/>
          <w:lang w:eastAsia="en-GB"/>
        </w:rPr>
        <w:t xml:space="preserve"> </w:t>
      </w:r>
    </w:p>
    <w:p w14:paraId="4F6E355C" w14:textId="77777777" w:rsidR="00F260B3" w:rsidRDefault="00F260B3" w:rsidP="00F260B3">
      <w:pPr>
        <w:ind w:left="720"/>
        <w:rPr>
          <w:rFonts w:eastAsia="Times New Roman" w:cs="Arial"/>
          <w:b/>
          <w:sz w:val="20"/>
          <w:szCs w:val="20"/>
          <w:lang w:eastAsia="en-GB"/>
        </w:rPr>
      </w:pPr>
    </w:p>
    <w:p w14:paraId="53C0997F" w14:textId="03F0C5A8" w:rsidR="00F260B3" w:rsidRPr="00937849" w:rsidRDefault="00F260B3" w:rsidP="00F260B3">
      <w:pPr>
        <w:pStyle w:val="ListParagraph"/>
        <w:numPr>
          <w:ilvl w:val="0"/>
          <w:numId w:val="37"/>
        </w:numPr>
        <w:rPr>
          <w:rFonts w:eastAsia="Times New Roman" w:cs="Arial"/>
          <w:bCs/>
          <w:sz w:val="20"/>
          <w:szCs w:val="20"/>
          <w:lang w:eastAsia="en-GB"/>
        </w:rPr>
      </w:pPr>
      <w:r w:rsidRPr="00937849">
        <w:rPr>
          <w:rFonts w:eastAsia="Times New Roman" w:cs="Arial"/>
          <w:bCs/>
          <w:sz w:val="20"/>
          <w:szCs w:val="20"/>
          <w:lang w:eastAsia="en-GB"/>
        </w:rPr>
        <w:t>Other agencies able to give advice or support:</w:t>
      </w:r>
    </w:p>
    <w:p w14:paraId="6CAF6D9C" w14:textId="3BC96C42" w:rsidR="00F260B3" w:rsidRPr="00937849" w:rsidRDefault="00F260B3" w:rsidP="00F260B3">
      <w:pPr>
        <w:pStyle w:val="ListParagraph"/>
        <w:rPr>
          <w:rFonts w:eastAsia="Times New Roman" w:cs="Arial"/>
          <w:bCs/>
          <w:sz w:val="20"/>
          <w:szCs w:val="20"/>
          <w:lang w:eastAsia="en-GB"/>
        </w:rPr>
      </w:pPr>
      <w:r w:rsidRPr="00937849">
        <w:rPr>
          <w:rFonts w:eastAsia="Times New Roman" w:cs="Arial"/>
          <w:bCs/>
          <w:sz w:val="20"/>
          <w:szCs w:val="20"/>
          <w:lang w:eastAsia="en-GB"/>
        </w:rPr>
        <w:t xml:space="preserve">Samaritans </w:t>
      </w:r>
      <w:r w:rsidRPr="00937849">
        <w:rPr>
          <w:rFonts w:eastAsia="Times New Roman" w:cs="Arial"/>
          <w:bCs/>
          <w:sz w:val="20"/>
          <w:szCs w:val="20"/>
          <w:lang w:eastAsia="en-GB"/>
        </w:rPr>
        <w:tab/>
      </w:r>
      <w:r w:rsidRPr="00937849">
        <w:rPr>
          <w:rFonts w:eastAsia="Times New Roman" w:cs="Arial"/>
          <w:bCs/>
          <w:sz w:val="20"/>
          <w:szCs w:val="20"/>
          <w:lang w:eastAsia="en-GB"/>
        </w:rPr>
        <w:tab/>
        <w:t>Tel: 116123</w:t>
      </w:r>
    </w:p>
    <w:p w14:paraId="2DCC99D2" w14:textId="0F089148" w:rsidR="00F260B3" w:rsidRPr="00937849" w:rsidRDefault="00F260B3" w:rsidP="00F260B3">
      <w:pPr>
        <w:pStyle w:val="ListParagraph"/>
        <w:rPr>
          <w:rFonts w:eastAsia="Times New Roman" w:cs="Arial"/>
          <w:bCs/>
          <w:sz w:val="20"/>
          <w:szCs w:val="20"/>
          <w:lang w:eastAsia="en-GB"/>
        </w:rPr>
      </w:pPr>
      <w:r w:rsidRPr="00937849">
        <w:rPr>
          <w:rFonts w:eastAsia="Times New Roman" w:cs="Arial"/>
          <w:bCs/>
          <w:sz w:val="20"/>
          <w:szCs w:val="20"/>
          <w:lang w:eastAsia="en-GB"/>
        </w:rPr>
        <w:t>Age UK</w:t>
      </w:r>
      <w:r w:rsidRPr="00937849">
        <w:rPr>
          <w:rFonts w:eastAsia="Times New Roman" w:cs="Arial"/>
          <w:bCs/>
          <w:sz w:val="20"/>
          <w:szCs w:val="20"/>
          <w:lang w:eastAsia="en-GB"/>
        </w:rPr>
        <w:tab/>
      </w:r>
      <w:r w:rsidRPr="00937849">
        <w:rPr>
          <w:rFonts w:eastAsia="Times New Roman" w:cs="Arial"/>
          <w:bCs/>
          <w:sz w:val="20"/>
          <w:szCs w:val="20"/>
          <w:lang w:eastAsia="en-GB"/>
        </w:rPr>
        <w:tab/>
        <w:t>Tel: 0800 678 1602</w:t>
      </w:r>
    </w:p>
    <w:p w14:paraId="62B8F803" w14:textId="36E97060" w:rsidR="00F260B3" w:rsidRPr="00937849" w:rsidRDefault="00F260B3" w:rsidP="00F260B3">
      <w:pPr>
        <w:pStyle w:val="ListParagraph"/>
        <w:rPr>
          <w:rFonts w:eastAsia="Times New Roman" w:cs="Arial"/>
          <w:bCs/>
          <w:sz w:val="20"/>
          <w:szCs w:val="20"/>
          <w:lang w:eastAsia="en-GB"/>
        </w:rPr>
      </w:pPr>
      <w:r w:rsidRPr="00937849">
        <w:rPr>
          <w:rFonts w:eastAsia="Times New Roman" w:cs="Arial"/>
          <w:bCs/>
          <w:sz w:val="20"/>
          <w:szCs w:val="20"/>
          <w:lang w:eastAsia="en-GB"/>
        </w:rPr>
        <w:t>Hourglass</w:t>
      </w:r>
      <w:r w:rsidRPr="00937849">
        <w:rPr>
          <w:rFonts w:eastAsia="Times New Roman" w:cs="Arial"/>
          <w:bCs/>
          <w:sz w:val="20"/>
          <w:szCs w:val="20"/>
          <w:lang w:eastAsia="en-GB"/>
        </w:rPr>
        <w:tab/>
      </w:r>
      <w:r w:rsidRPr="00937849">
        <w:rPr>
          <w:rFonts w:eastAsia="Times New Roman" w:cs="Arial"/>
          <w:bCs/>
          <w:sz w:val="20"/>
          <w:szCs w:val="20"/>
          <w:lang w:eastAsia="en-GB"/>
        </w:rPr>
        <w:tab/>
        <w:t>Tel: 0808 808 8141</w:t>
      </w:r>
    </w:p>
    <w:p w14:paraId="10171AF6" w14:textId="4C9C37D7" w:rsidR="00F260B3" w:rsidRPr="00937849" w:rsidRDefault="00F260B3" w:rsidP="008F0466">
      <w:pPr>
        <w:pStyle w:val="ListParagraph"/>
        <w:ind w:left="2160" w:firstLine="720"/>
        <w:rPr>
          <w:rFonts w:eastAsia="Times New Roman" w:cs="Arial"/>
          <w:bCs/>
          <w:sz w:val="20"/>
          <w:szCs w:val="20"/>
          <w:lang w:eastAsia="en-GB"/>
        </w:rPr>
      </w:pPr>
      <w:r w:rsidRPr="00937849">
        <w:rPr>
          <w:rFonts w:eastAsia="Times New Roman" w:cs="Arial"/>
          <w:bCs/>
          <w:sz w:val="20"/>
          <w:szCs w:val="20"/>
          <w:lang w:eastAsia="en-GB"/>
        </w:rPr>
        <w:t>(Previously Action on Elder Abuse)</w:t>
      </w:r>
    </w:p>
    <w:p w14:paraId="70A76EAD" w14:textId="77777777" w:rsidR="00150EA3" w:rsidRPr="00F260B3" w:rsidRDefault="00150EA3" w:rsidP="00150EA3">
      <w:pPr>
        <w:rPr>
          <w:rFonts w:eastAsia="Times New Roman" w:cs="Arial"/>
          <w:bCs/>
          <w:strike/>
          <w:sz w:val="20"/>
          <w:szCs w:val="20"/>
          <w:lang w:eastAsia="en-GB"/>
        </w:rPr>
      </w:pPr>
    </w:p>
    <w:p w14:paraId="2365E27C" w14:textId="77777777" w:rsidR="00AD672A" w:rsidRPr="006D6F08" w:rsidRDefault="00AD672A" w:rsidP="00150EA3">
      <w:pPr>
        <w:rPr>
          <w:rFonts w:eastAsia="Times New Roman" w:cs="Arial"/>
          <w:sz w:val="20"/>
          <w:szCs w:val="20"/>
          <w:lang w:eastAsia="en-GB"/>
        </w:rPr>
      </w:pPr>
    </w:p>
    <w:p w14:paraId="426374A1" w14:textId="77777777" w:rsidR="0091561F" w:rsidRDefault="0091561F" w:rsidP="003E2B5B">
      <w:pPr>
        <w:rPr>
          <w:b/>
          <w:sz w:val="20"/>
          <w:szCs w:val="20"/>
        </w:rPr>
      </w:pPr>
    </w:p>
    <w:p w14:paraId="0DB76A2F" w14:textId="77777777" w:rsidR="0091561F" w:rsidRDefault="0091561F" w:rsidP="003E2B5B">
      <w:pPr>
        <w:rPr>
          <w:b/>
          <w:sz w:val="20"/>
          <w:szCs w:val="20"/>
        </w:rPr>
      </w:pPr>
    </w:p>
    <w:p w14:paraId="21D20966" w14:textId="77777777" w:rsidR="0091561F" w:rsidRDefault="0091561F" w:rsidP="003E2B5B">
      <w:pPr>
        <w:rPr>
          <w:b/>
          <w:sz w:val="20"/>
          <w:szCs w:val="20"/>
        </w:rPr>
      </w:pPr>
    </w:p>
    <w:p w14:paraId="752A2312" w14:textId="77777777" w:rsidR="0091561F" w:rsidRDefault="0091561F" w:rsidP="003E2B5B">
      <w:pPr>
        <w:rPr>
          <w:b/>
          <w:sz w:val="20"/>
          <w:szCs w:val="20"/>
        </w:rPr>
      </w:pPr>
    </w:p>
    <w:p w14:paraId="78F0C9E4" w14:textId="77777777" w:rsidR="0091561F" w:rsidRDefault="0091561F" w:rsidP="003E2B5B">
      <w:pPr>
        <w:rPr>
          <w:b/>
          <w:sz w:val="20"/>
          <w:szCs w:val="20"/>
        </w:rPr>
      </w:pPr>
    </w:p>
    <w:p w14:paraId="2B47BD31" w14:textId="77777777" w:rsidR="0091561F" w:rsidRDefault="0091561F" w:rsidP="003E2B5B">
      <w:pPr>
        <w:rPr>
          <w:b/>
          <w:sz w:val="20"/>
          <w:szCs w:val="20"/>
        </w:rPr>
      </w:pPr>
    </w:p>
    <w:p w14:paraId="615C2843" w14:textId="77777777" w:rsidR="0091561F" w:rsidRDefault="0091561F" w:rsidP="003E2B5B">
      <w:pPr>
        <w:rPr>
          <w:b/>
          <w:sz w:val="20"/>
          <w:szCs w:val="20"/>
        </w:rPr>
      </w:pPr>
    </w:p>
    <w:p w14:paraId="13EBC22A" w14:textId="77777777" w:rsidR="00937849" w:rsidRDefault="00937849" w:rsidP="003E2B5B">
      <w:pPr>
        <w:rPr>
          <w:b/>
          <w:sz w:val="20"/>
          <w:szCs w:val="20"/>
        </w:rPr>
      </w:pPr>
    </w:p>
    <w:p w14:paraId="2F2AC3D4" w14:textId="77777777" w:rsidR="0091561F" w:rsidRDefault="0091561F" w:rsidP="003E2B5B">
      <w:pPr>
        <w:rPr>
          <w:b/>
          <w:sz w:val="20"/>
          <w:szCs w:val="20"/>
        </w:rPr>
      </w:pPr>
    </w:p>
    <w:p w14:paraId="2D73117F" w14:textId="77777777" w:rsidR="0091561F" w:rsidRDefault="0091561F" w:rsidP="003E2B5B">
      <w:pPr>
        <w:rPr>
          <w:b/>
          <w:sz w:val="20"/>
          <w:szCs w:val="20"/>
        </w:rPr>
      </w:pPr>
    </w:p>
    <w:p w14:paraId="00B0F9EA" w14:textId="77777777" w:rsidR="0091561F" w:rsidRDefault="0091561F" w:rsidP="003E2B5B">
      <w:pPr>
        <w:rPr>
          <w:b/>
          <w:sz w:val="20"/>
          <w:szCs w:val="20"/>
        </w:rPr>
      </w:pPr>
    </w:p>
    <w:p w14:paraId="0AFB6B80" w14:textId="77777777" w:rsidR="0091561F" w:rsidRDefault="0091561F" w:rsidP="003E2B5B">
      <w:pPr>
        <w:rPr>
          <w:b/>
          <w:sz w:val="20"/>
          <w:szCs w:val="20"/>
        </w:rPr>
      </w:pPr>
    </w:p>
    <w:p w14:paraId="45D63E6F" w14:textId="77777777" w:rsidR="0091561F" w:rsidRDefault="0091561F" w:rsidP="003E2B5B">
      <w:pPr>
        <w:rPr>
          <w:b/>
          <w:sz w:val="20"/>
          <w:szCs w:val="20"/>
        </w:rPr>
      </w:pPr>
    </w:p>
    <w:p w14:paraId="697A74E6" w14:textId="4725FC18" w:rsidR="003E2B5B" w:rsidRDefault="00162A42" w:rsidP="003E2B5B">
      <w:pPr>
        <w:rPr>
          <w:b/>
          <w:sz w:val="20"/>
          <w:szCs w:val="20"/>
        </w:rPr>
      </w:pPr>
      <w:r w:rsidRPr="006D6F08">
        <w:rPr>
          <w:b/>
          <w:sz w:val="20"/>
          <w:szCs w:val="20"/>
        </w:rPr>
        <w:lastRenderedPageBreak/>
        <w:t>3</w:t>
      </w:r>
      <w:r w:rsidR="006D6F08" w:rsidRPr="006D6F08">
        <w:rPr>
          <w:b/>
          <w:sz w:val="20"/>
          <w:szCs w:val="20"/>
        </w:rPr>
        <w:t>. Definition of adult at risk</w:t>
      </w:r>
      <w:r w:rsidR="003E2B5B" w:rsidRPr="006D6F08">
        <w:rPr>
          <w:b/>
          <w:sz w:val="20"/>
          <w:szCs w:val="20"/>
        </w:rPr>
        <w:t xml:space="preserve"> </w:t>
      </w:r>
      <w:r w:rsidR="006D6F08" w:rsidRPr="006D6F08">
        <w:rPr>
          <w:b/>
          <w:sz w:val="20"/>
          <w:szCs w:val="20"/>
        </w:rPr>
        <w:t>(</w:t>
      </w:r>
      <w:r w:rsidR="003E2B5B" w:rsidRPr="006D6F08">
        <w:rPr>
          <w:b/>
          <w:sz w:val="20"/>
          <w:szCs w:val="20"/>
        </w:rPr>
        <w:t>otherwise known as a vulnerable adult or an adult in need of protection</w:t>
      </w:r>
      <w:r w:rsidR="006D6F08" w:rsidRPr="006D6F08">
        <w:rPr>
          <w:b/>
          <w:sz w:val="20"/>
          <w:szCs w:val="20"/>
        </w:rPr>
        <w:t>)</w:t>
      </w:r>
      <w:r w:rsidR="003E2B5B" w:rsidRPr="006D6F08">
        <w:rPr>
          <w:b/>
          <w:sz w:val="20"/>
          <w:szCs w:val="20"/>
        </w:rPr>
        <w:t>:</w:t>
      </w:r>
    </w:p>
    <w:p w14:paraId="1B9BFB73" w14:textId="77777777" w:rsidR="007F2096" w:rsidRDefault="007F2096" w:rsidP="003E2B5B">
      <w:pPr>
        <w:rPr>
          <w:b/>
          <w:sz w:val="20"/>
          <w:szCs w:val="20"/>
        </w:rPr>
      </w:pPr>
    </w:p>
    <w:p w14:paraId="3A5AC36F" w14:textId="3D56A5B6" w:rsidR="007F2096" w:rsidRDefault="007F2096" w:rsidP="007F2096">
      <w:pPr>
        <w:rPr>
          <w:sz w:val="20"/>
          <w:szCs w:val="20"/>
        </w:rPr>
      </w:pPr>
      <w:r w:rsidRPr="007F2096">
        <w:rPr>
          <w:sz w:val="20"/>
          <w:szCs w:val="20"/>
        </w:rPr>
        <w:t>According to The Care Act 2014</w:t>
      </w:r>
      <w:r w:rsidRPr="007F2096">
        <w:rPr>
          <w:b/>
          <w:sz w:val="20"/>
          <w:szCs w:val="20"/>
        </w:rPr>
        <w:t xml:space="preserve"> </w:t>
      </w:r>
      <w:r w:rsidR="00AD672A">
        <w:rPr>
          <w:sz w:val="20"/>
          <w:szCs w:val="20"/>
        </w:rPr>
        <w:t>a</w:t>
      </w:r>
      <w:r w:rsidR="00C17071" w:rsidRPr="007F2096">
        <w:rPr>
          <w:sz w:val="20"/>
          <w:szCs w:val="20"/>
        </w:rPr>
        <w:t xml:space="preserve">n adult at risk is any person who is aged 18 years or over </w:t>
      </w:r>
      <w:r w:rsidRPr="007F2096">
        <w:rPr>
          <w:sz w:val="20"/>
          <w:szCs w:val="20"/>
        </w:rPr>
        <w:t xml:space="preserve">who </w:t>
      </w:r>
    </w:p>
    <w:p w14:paraId="1881F12B" w14:textId="3C492314" w:rsidR="007F2096" w:rsidRDefault="007F2096" w:rsidP="007F2096">
      <w:pPr>
        <w:pStyle w:val="ListParagraph"/>
        <w:numPr>
          <w:ilvl w:val="0"/>
          <w:numId w:val="29"/>
        </w:numPr>
        <w:rPr>
          <w:sz w:val="20"/>
          <w:szCs w:val="20"/>
        </w:rPr>
      </w:pPr>
      <w:r>
        <w:rPr>
          <w:sz w:val="20"/>
          <w:szCs w:val="20"/>
        </w:rPr>
        <w:t>Has needs for care and support (whether or not the local authority is meeting any of those needs)</w:t>
      </w:r>
    </w:p>
    <w:p w14:paraId="0EE68356" w14:textId="29DF0370" w:rsidR="007F2096" w:rsidRDefault="007F2096" w:rsidP="007F2096">
      <w:pPr>
        <w:pStyle w:val="ListParagraph"/>
        <w:numPr>
          <w:ilvl w:val="0"/>
          <w:numId w:val="29"/>
        </w:numPr>
        <w:rPr>
          <w:sz w:val="20"/>
          <w:szCs w:val="20"/>
        </w:rPr>
      </w:pPr>
      <w:r>
        <w:rPr>
          <w:sz w:val="20"/>
          <w:szCs w:val="20"/>
        </w:rPr>
        <w:t>Is experiencing, or is at risk of, abuse or neglect</w:t>
      </w:r>
    </w:p>
    <w:p w14:paraId="6F403384" w14:textId="286861FD" w:rsidR="007F2096" w:rsidRPr="007F2096" w:rsidRDefault="00AD672A" w:rsidP="007F2096">
      <w:pPr>
        <w:pStyle w:val="ListParagraph"/>
        <w:numPr>
          <w:ilvl w:val="0"/>
          <w:numId w:val="29"/>
        </w:numPr>
        <w:rPr>
          <w:sz w:val="20"/>
          <w:szCs w:val="20"/>
        </w:rPr>
      </w:pPr>
      <w:r>
        <w:rPr>
          <w:sz w:val="20"/>
          <w:szCs w:val="20"/>
        </w:rPr>
        <w:t xml:space="preserve">And </w:t>
      </w:r>
      <w:r w:rsidR="007F2096">
        <w:rPr>
          <w:sz w:val="20"/>
          <w:szCs w:val="20"/>
        </w:rPr>
        <w:t>as a result of those needs is unable to protect himself or herself against the abuse or neglect or the risk of it.</w:t>
      </w:r>
    </w:p>
    <w:p w14:paraId="77259095" w14:textId="77777777" w:rsidR="00284A9A" w:rsidRDefault="00284A9A" w:rsidP="005C64E5">
      <w:pPr>
        <w:rPr>
          <w:rFonts w:cs="Arial"/>
          <w:color w:val="000000"/>
          <w:sz w:val="20"/>
          <w:szCs w:val="20"/>
          <w:lang w:val="en-GB"/>
        </w:rPr>
      </w:pPr>
    </w:p>
    <w:p w14:paraId="7660A9FE" w14:textId="47E82DD5" w:rsidR="003E2B5B" w:rsidRPr="006D6F08" w:rsidRDefault="003E2B5B" w:rsidP="005C64E5">
      <w:pPr>
        <w:rPr>
          <w:rFonts w:eastAsia="Times New Roman" w:cs="Arial"/>
          <w:sz w:val="20"/>
          <w:szCs w:val="20"/>
          <w:lang w:eastAsia="en-GB"/>
        </w:rPr>
      </w:pPr>
      <w:r w:rsidRPr="006D6F08">
        <w:rPr>
          <w:rFonts w:eastAsia="Times New Roman" w:cs="Arial"/>
          <w:sz w:val="20"/>
          <w:szCs w:val="20"/>
          <w:lang w:eastAsia="en-GB"/>
        </w:rPr>
        <w:t xml:space="preserve">This </w:t>
      </w:r>
      <w:r w:rsidR="00BA73B3">
        <w:rPr>
          <w:rFonts w:eastAsia="Times New Roman" w:cs="Arial"/>
          <w:sz w:val="20"/>
          <w:szCs w:val="20"/>
          <w:lang w:eastAsia="en-GB"/>
        </w:rPr>
        <w:t>may</w:t>
      </w:r>
      <w:r w:rsidRPr="006D6F08">
        <w:rPr>
          <w:rFonts w:eastAsia="Times New Roman" w:cs="Arial"/>
          <w:b/>
          <w:sz w:val="20"/>
          <w:szCs w:val="20"/>
          <w:lang w:eastAsia="en-GB"/>
        </w:rPr>
        <w:t xml:space="preserve"> </w:t>
      </w:r>
      <w:r w:rsidRPr="006D6F08">
        <w:rPr>
          <w:rFonts w:eastAsia="Times New Roman" w:cs="Arial"/>
          <w:sz w:val="20"/>
          <w:szCs w:val="20"/>
          <w:lang w:eastAsia="en-GB"/>
        </w:rPr>
        <w:t>include a person who:</w:t>
      </w:r>
    </w:p>
    <w:p w14:paraId="75665D45" w14:textId="77777777" w:rsidR="003E2B5B" w:rsidRPr="006D6F08" w:rsidRDefault="003E2B5B" w:rsidP="003E2B5B">
      <w:pPr>
        <w:numPr>
          <w:ilvl w:val="0"/>
          <w:numId w:val="3"/>
        </w:numPr>
        <w:ind w:left="0" w:firstLine="0"/>
        <w:rPr>
          <w:rFonts w:eastAsia="Times New Roman" w:cs="Arial"/>
          <w:sz w:val="20"/>
          <w:szCs w:val="20"/>
          <w:lang w:eastAsia="en-GB"/>
        </w:rPr>
      </w:pPr>
      <w:r w:rsidRPr="006D6F08">
        <w:rPr>
          <w:rFonts w:eastAsia="Times New Roman" w:cs="Arial"/>
          <w:sz w:val="20"/>
          <w:szCs w:val="20"/>
          <w:lang w:eastAsia="en-GB"/>
        </w:rPr>
        <w:t>Is elderly and frail</w:t>
      </w:r>
    </w:p>
    <w:p w14:paraId="731524C3" w14:textId="77777777" w:rsidR="003E2B5B" w:rsidRPr="006D6F08" w:rsidRDefault="003E2B5B" w:rsidP="003E2B5B">
      <w:pPr>
        <w:numPr>
          <w:ilvl w:val="0"/>
          <w:numId w:val="3"/>
        </w:numPr>
        <w:ind w:left="0" w:firstLine="0"/>
        <w:rPr>
          <w:rFonts w:eastAsia="Times New Roman" w:cs="Arial"/>
          <w:sz w:val="20"/>
          <w:szCs w:val="20"/>
          <w:lang w:eastAsia="en-GB"/>
        </w:rPr>
      </w:pPr>
      <w:r w:rsidRPr="006D6F08">
        <w:rPr>
          <w:rFonts w:eastAsia="Times New Roman" w:cs="Arial"/>
          <w:sz w:val="20"/>
          <w:szCs w:val="20"/>
          <w:lang w:eastAsia="en-GB"/>
        </w:rPr>
        <w:t xml:space="preserve">Has a mental illness including dementia </w:t>
      </w:r>
    </w:p>
    <w:p w14:paraId="0D30410F" w14:textId="77777777" w:rsidR="003E2B5B" w:rsidRPr="006D6F08" w:rsidRDefault="003E2B5B" w:rsidP="003E2B5B">
      <w:pPr>
        <w:numPr>
          <w:ilvl w:val="0"/>
          <w:numId w:val="3"/>
        </w:numPr>
        <w:ind w:left="0" w:firstLine="0"/>
        <w:rPr>
          <w:rFonts w:eastAsia="Times New Roman" w:cs="Arial"/>
          <w:sz w:val="20"/>
          <w:szCs w:val="20"/>
          <w:lang w:eastAsia="en-GB"/>
        </w:rPr>
      </w:pPr>
      <w:r w:rsidRPr="006D6F08">
        <w:rPr>
          <w:rFonts w:eastAsia="Times New Roman" w:cs="Arial"/>
          <w:sz w:val="20"/>
          <w:szCs w:val="20"/>
          <w:lang w:eastAsia="en-GB"/>
        </w:rPr>
        <w:t>Has a physical or sensory disability</w:t>
      </w:r>
    </w:p>
    <w:p w14:paraId="0F3C8570" w14:textId="77777777" w:rsidR="003E2B5B" w:rsidRPr="006D6F08" w:rsidRDefault="003E2B5B" w:rsidP="003E2B5B">
      <w:pPr>
        <w:numPr>
          <w:ilvl w:val="0"/>
          <w:numId w:val="3"/>
        </w:numPr>
        <w:ind w:left="0" w:firstLine="0"/>
        <w:rPr>
          <w:rFonts w:eastAsia="Times New Roman" w:cs="Arial"/>
          <w:sz w:val="20"/>
          <w:szCs w:val="20"/>
          <w:lang w:eastAsia="en-GB"/>
        </w:rPr>
      </w:pPr>
      <w:r w:rsidRPr="006D6F08">
        <w:rPr>
          <w:rFonts w:eastAsia="Times New Roman" w:cs="Arial"/>
          <w:sz w:val="20"/>
          <w:szCs w:val="20"/>
          <w:lang w:eastAsia="en-GB"/>
        </w:rPr>
        <w:t>Has a learning disability</w:t>
      </w:r>
    </w:p>
    <w:p w14:paraId="1FD7DAE1" w14:textId="77777777" w:rsidR="003E2B5B" w:rsidRPr="006D6F08" w:rsidRDefault="003E2B5B" w:rsidP="003E2B5B">
      <w:pPr>
        <w:numPr>
          <w:ilvl w:val="0"/>
          <w:numId w:val="3"/>
        </w:numPr>
        <w:ind w:left="0" w:firstLine="0"/>
        <w:rPr>
          <w:rFonts w:eastAsia="Times New Roman" w:cs="Arial"/>
          <w:sz w:val="20"/>
          <w:szCs w:val="20"/>
          <w:lang w:eastAsia="en-GB"/>
        </w:rPr>
      </w:pPr>
      <w:r w:rsidRPr="006D6F08">
        <w:rPr>
          <w:rFonts w:eastAsia="Times New Roman" w:cs="Arial"/>
          <w:sz w:val="20"/>
          <w:szCs w:val="20"/>
          <w:lang w:eastAsia="en-GB"/>
        </w:rPr>
        <w:t>Has a severe physical illness</w:t>
      </w:r>
    </w:p>
    <w:p w14:paraId="36F49E44" w14:textId="77777777" w:rsidR="003E2B5B" w:rsidRPr="006D6F08" w:rsidRDefault="003E2B5B" w:rsidP="003E2B5B">
      <w:pPr>
        <w:numPr>
          <w:ilvl w:val="0"/>
          <w:numId w:val="3"/>
        </w:numPr>
        <w:ind w:left="0" w:firstLine="0"/>
        <w:rPr>
          <w:rFonts w:eastAsia="Times New Roman" w:cs="Arial"/>
          <w:sz w:val="20"/>
          <w:szCs w:val="20"/>
          <w:lang w:eastAsia="en-GB"/>
        </w:rPr>
      </w:pPr>
      <w:r w:rsidRPr="006D6F08">
        <w:rPr>
          <w:rFonts w:eastAsia="Times New Roman" w:cs="Arial"/>
          <w:sz w:val="20"/>
          <w:szCs w:val="20"/>
          <w:lang w:eastAsia="en-GB"/>
        </w:rPr>
        <w:t>Is a substance misuser</w:t>
      </w:r>
    </w:p>
    <w:p w14:paraId="19CB2BB7" w14:textId="1C7CE9F5" w:rsidR="00DC16DF" w:rsidRPr="0020600C" w:rsidRDefault="00162A42" w:rsidP="00DC16DF">
      <w:pPr>
        <w:numPr>
          <w:ilvl w:val="0"/>
          <w:numId w:val="3"/>
        </w:numPr>
        <w:ind w:left="0" w:firstLine="0"/>
        <w:rPr>
          <w:rFonts w:eastAsia="Times New Roman" w:cs="Arial"/>
          <w:color w:val="FF00FF"/>
          <w:sz w:val="20"/>
          <w:szCs w:val="20"/>
          <w:lang w:eastAsia="en-GB"/>
        </w:rPr>
      </w:pPr>
      <w:r w:rsidRPr="006D6F08">
        <w:rPr>
          <w:rFonts w:eastAsia="Times New Roman" w:cs="Arial"/>
          <w:sz w:val="20"/>
          <w:szCs w:val="20"/>
          <w:lang w:eastAsia="en-GB"/>
        </w:rPr>
        <w:t>Is homeless</w:t>
      </w:r>
    </w:p>
    <w:p w14:paraId="5D4A6533" w14:textId="77777777" w:rsidR="0020600C" w:rsidRDefault="0020600C" w:rsidP="0020600C">
      <w:pPr>
        <w:rPr>
          <w:rFonts w:eastAsia="Times New Roman" w:cs="Arial"/>
          <w:sz w:val="20"/>
          <w:szCs w:val="20"/>
          <w:lang w:eastAsia="en-GB"/>
        </w:rPr>
      </w:pPr>
    </w:p>
    <w:p w14:paraId="03D07419" w14:textId="77777777" w:rsidR="0020600C" w:rsidRPr="00DC16DF" w:rsidRDefault="0020600C" w:rsidP="0020600C">
      <w:pPr>
        <w:rPr>
          <w:rFonts w:eastAsia="Times New Roman" w:cs="Arial"/>
          <w:color w:val="FF00FF"/>
          <w:sz w:val="20"/>
          <w:szCs w:val="20"/>
          <w:lang w:eastAsia="en-GB"/>
        </w:rPr>
      </w:pPr>
    </w:p>
    <w:p w14:paraId="5A48A883" w14:textId="1A313357" w:rsidR="003E2B5B" w:rsidRPr="00284A9A" w:rsidRDefault="00162A42" w:rsidP="00284A9A">
      <w:pPr>
        <w:rPr>
          <w:rFonts w:eastAsia="Times New Roman" w:cs="Arial"/>
          <w:color w:val="FF00FF"/>
          <w:sz w:val="20"/>
          <w:szCs w:val="20"/>
          <w:lang w:eastAsia="en-GB"/>
        </w:rPr>
      </w:pPr>
      <w:r w:rsidRPr="00284A9A">
        <w:rPr>
          <w:rFonts w:eastAsia="Times New Roman" w:cs="Arial"/>
          <w:b/>
          <w:sz w:val="20"/>
          <w:szCs w:val="20"/>
          <w:lang w:eastAsia="en-GB"/>
        </w:rPr>
        <w:t>4</w:t>
      </w:r>
      <w:r w:rsidR="003E2B5B" w:rsidRPr="00284A9A">
        <w:rPr>
          <w:rFonts w:eastAsia="Times New Roman" w:cs="Arial"/>
          <w:b/>
          <w:sz w:val="20"/>
          <w:szCs w:val="20"/>
          <w:lang w:eastAsia="en-GB"/>
        </w:rPr>
        <w:t xml:space="preserve">. </w:t>
      </w:r>
      <w:r w:rsidR="001F029B" w:rsidRPr="00284A9A">
        <w:rPr>
          <w:rFonts w:eastAsia="Times New Roman" w:cs="Arial"/>
          <w:b/>
          <w:sz w:val="20"/>
          <w:szCs w:val="20"/>
          <w:lang w:eastAsia="en-GB"/>
        </w:rPr>
        <w:t>Principles of adult safeguarding</w:t>
      </w:r>
    </w:p>
    <w:p w14:paraId="01765AEA" w14:textId="77777777" w:rsidR="007F2096" w:rsidRPr="006D6F08" w:rsidRDefault="007F2096" w:rsidP="00301676">
      <w:pPr>
        <w:rPr>
          <w:rFonts w:eastAsia="Times New Roman" w:cs="Arial"/>
          <w:color w:val="FF00FF"/>
          <w:sz w:val="20"/>
          <w:szCs w:val="20"/>
          <w:lang w:eastAsia="en-GB"/>
        </w:rPr>
      </w:pPr>
    </w:p>
    <w:p w14:paraId="307590EB" w14:textId="77777777" w:rsidR="001F029B" w:rsidRPr="006D6F08" w:rsidRDefault="001F029B" w:rsidP="001F029B">
      <w:pPr>
        <w:ind w:right="-57"/>
        <w:jc w:val="both"/>
        <w:rPr>
          <w:rFonts w:eastAsia="Times New Roman" w:cs="Times New Roman"/>
          <w:sz w:val="20"/>
          <w:szCs w:val="20"/>
        </w:rPr>
      </w:pPr>
      <w:r w:rsidRPr="006D6F08">
        <w:rPr>
          <w:rFonts w:eastAsia="Times New Roman" w:cs="Times New Roman"/>
          <w:sz w:val="20"/>
          <w:szCs w:val="20"/>
        </w:rPr>
        <w:t xml:space="preserve">It is the policy of the Trustees, in accordance with the intentions of the Care Act 2014, that the following principles of safeguarding adults are followed: </w:t>
      </w:r>
    </w:p>
    <w:p w14:paraId="29454D5B" w14:textId="77777777" w:rsidR="001F029B" w:rsidRPr="006D6F08" w:rsidRDefault="001F029B" w:rsidP="001F029B">
      <w:pPr>
        <w:pStyle w:val="Default"/>
        <w:numPr>
          <w:ilvl w:val="0"/>
          <w:numId w:val="6"/>
        </w:numPr>
        <w:rPr>
          <w:rFonts w:ascii="Verdana" w:hAnsi="Verdana"/>
          <w:sz w:val="20"/>
          <w:szCs w:val="20"/>
        </w:rPr>
      </w:pPr>
      <w:r w:rsidRPr="006D6F08">
        <w:rPr>
          <w:rFonts w:ascii="Verdana" w:hAnsi="Verdana"/>
          <w:b/>
          <w:bCs/>
          <w:sz w:val="20"/>
          <w:szCs w:val="20"/>
        </w:rPr>
        <w:t xml:space="preserve">empowerment </w:t>
      </w:r>
      <w:r w:rsidRPr="006D6F08">
        <w:rPr>
          <w:rFonts w:ascii="Verdana" w:hAnsi="Verdana"/>
          <w:sz w:val="20"/>
          <w:szCs w:val="20"/>
        </w:rPr>
        <w:t xml:space="preserve">- presumption of person led decisions and informed consent </w:t>
      </w:r>
    </w:p>
    <w:p w14:paraId="62B5688F" w14:textId="77777777" w:rsidR="001F029B" w:rsidRPr="006D6F08" w:rsidRDefault="001F029B" w:rsidP="001F029B">
      <w:pPr>
        <w:pStyle w:val="Default"/>
        <w:numPr>
          <w:ilvl w:val="0"/>
          <w:numId w:val="6"/>
        </w:numPr>
        <w:rPr>
          <w:rFonts w:ascii="Verdana" w:hAnsi="Verdana"/>
          <w:sz w:val="20"/>
          <w:szCs w:val="20"/>
        </w:rPr>
      </w:pPr>
      <w:r w:rsidRPr="006D6F08">
        <w:rPr>
          <w:rFonts w:ascii="Verdana" w:hAnsi="Verdana"/>
          <w:b/>
          <w:bCs/>
          <w:sz w:val="20"/>
          <w:szCs w:val="20"/>
        </w:rPr>
        <w:t xml:space="preserve">prevention </w:t>
      </w:r>
      <w:r w:rsidRPr="006D6F08">
        <w:rPr>
          <w:rFonts w:ascii="Verdana" w:hAnsi="Verdana"/>
          <w:sz w:val="20"/>
          <w:szCs w:val="20"/>
        </w:rPr>
        <w:t xml:space="preserve">- it is better to take action before harm occurs </w:t>
      </w:r>
    </w:p>
    <w:p w14:paraId="6479213F" w14:textId="77777777" w:rsidR="001F029B" w:rsidRPr="006D6F08" w:rsidRDefault="001F029B" w:rsidP="001F029B">
      <w:pPr>
        <w:pStyle w:val="Default"/>
        <w:numPr>
          <w:ilvl w:val="0"/>
          <w:numId w:val="6"/>
        </w:numPr>
        <w:rPr>
          <w:rFonts w:ascii="Verdana" w:hAnsi="Verdana"/>
          <w:sz w:val="20"/>
          <w:szCs w:val="20"/>
        </w:rPr>
      </w:pPr>
      <w:r w:rsidRPr="006D6F08">
        <w:rPr>
          <w:rFonts w:ascii="Verdana" w:hAnsi="Verdana"/>
          <w:b/>
          <w:bCs/>
          <w:sz w:val="20"/>
          <w:szCs w:val="20"/>
        </w:rPr>
        <w:t xml:space="preserve">proportionality </w:t>
      </w:r>
      <w:r w:rsidRPr="006D6F08">
        <w:rPr>
          <w:rFonts w:ascii="Verdana" w:hAnsi="Verdana"/>
          <w:sz w:val="20"/>
          <w:szCs w:val="20"/>
        </w:rPr>
        <w:t xml:space="preserve">- proportionate and least intrusive response appropriate to the risk presented </w:t>
      </w:r>
    </w:p>
    <w:p w14:paraId="15FD4BED" w14:textId="77777777" w:rsidR="001F029B" w:rsidRPr="006D6F08" w:rsidRDefault="001F029B" w:rsidP="001F029B">
      <w:pPr>
        <w:pStyle w:val="Default"/>
        <w:numPr>
          <w:ilvl w:val="0"/>
          <w:numId w:val="6"/>
        </w:numPr>
        <w:rPr>
          <w:rFonts w:ascii="Verdana" w:hAnsi="Verdana"/>
          <w:sz w:val="20"/>
          <w:szCs w:val="20"/>
        </w:rPr>
      </w:pPr>
      <w:r w:rsidRPr="006D6F08">
        <w:rPr>
          <w:rFonts w:ascii="Verdana" w:hAnsi="Verdana"/>
          <w:b/>
          <w:bCs/>
          <w:sz w:val="20"/>
          <w:szCs w:val="20"/>
        </w:rPr>
        <w:t xml:space="preserve">protection </w:t>
      </w:r>
      <w:r w:rsidRPr="006D6F08">
        <w:rPr>
          <w:rFonts w:ascii="Verdana" w:hAnsi="Verdana"/>
          <w:sz w:val="20"/>
          <w:szCs w:val="20"/>
        </w:rPr>
        <w:t xml:space="preserve">- support and representation for those in greatest need </w:t>
      </w:r>
    </w:p>
    <w:p w14:paraId="005B7F2A" w14:textId="77777777" w:rsidR="00521238" w:rsidRPr="006D6F08" w:rsidRDefault="001F029B" w:rsidP="00521238">
      <w:pPr>
        <w:pStyle w:val="Default"/>
        <w:numPr>
          <w:ilvl w:val="0"/>
          <w:numId w:val="6"/>
        </w:numPr>
        <w:rPr>
          <w:rFonts w:ascii="Verdana" w:hAnsi="Verdana"/>
          <w:sz w:val="20"/>
          <w:szCs w:val="20"/>
        </w:rPr>
      </w:pPr>
      <w:r w:rsidRPr="006D6F08">
        <w:rPr>
          <w:rFonts w:ascii="Verdana" w:hAnsi="Verdana"/>
          <w:b/>
          <w:bCs/>
          <w:sz w:val="20"/>
          <w:szCs w:val="20"/>
        </w:rPr>
        <w:t xml:space="preserve">partnerships </w:t>
      </w:r>
      <w:r w:rsidRPr="006D6F08">
        <w:rPr>
          <w:rFonts w:ascii="Verdana" w:hAnsi="Verdana"/>
          <w:sz w:val="20"/>
          <w:szCs w:val="20"/>
        </w:rPr>
        <w:t xml:space="preserve">- local solutions through services working with their communities </w:t>
      </w:r>
    </w:p>
    <w:p w14:paraId="69AF2E54" w14:textId="512A2563" w:rsidR="00521238" w:rsidRPr="006D6F08" w:rsidRDefault="001F029B" w:rsidP="00521238">
      <w:pPr>
        <w:pStyle w:val="Default"/>
        <w:numPr>
          <w:ilvl w:val="0"/>
          <w:numId w:val="6"/>
        </w:numPr>
        <w:rPr>
          <w:rFonts w:ascii="Verdana" w:hAnsi="Verdana"/>
          <w:sz w:val="20"/>
          <w:szCs w:val="20"/>
        </w:rPr>
      </w:pPr>
      <w:r w:rsidRPr="006D6F08">
        <w:rPr>
          <w:rFonts w:ascii="Verdana" w:hAnsi="Verdana"/>
          <w:b/>
          <w:bCs/>
          <w:sz w:val="20"/>
          <w:szCs w:val="20"/>
        </w:rPr>
        <w:t xml:space="preserve">accountability </w:t>
      </w:r>
      <w:r w:rsidRPr="006D6F08">
        <w:rPr>
          <w:rFonts w:ascii="Verdana" w:hAnsi="Verdana"/>
          <w:sz w:val="20"/>
          <w:szCs w:val="20"/>
        </w:rPr>
        <w:t>- accountability and transparency in delivering safeguarding.</w:t>
      </w:r>
      <w:r w:rsidR="00521238" w:rsidRPr="006D6F08">
        <w:rPr>
          <w:rFonts w:ascii="Verdana" w:eastAsia="Times New Roman" w:hAnsi="Verdana" w:cs="Times New Roman"/>
          <w:sz w:val="20"/>
          <w:szCs w:val="20"/>
        </w:rPr>
        <w:t xml:space="preserve"> </w:t>
      </w:r>
    </w:p>
    <w:p w14:paraId="5EF17AC4" w14:textId="77777777" w:rsidR="00521238" w:rsidRPr="006D6F08" w:rsidRDefault="00521238" w:rsidP="00521238">
      <w:pPr>
        <w:pStyle w:val="ListParagraph"/>
        <w:ind w:left="360" w:right="-56"/>
        <w:jc w:val="both"/>
        <w:rPr>
          <w:rFonts w:eastAsia="Times New Roman" w:cs="Times New Roman"/>
          <w:sz w:val="20"/>
          <w:szCs w:val="20"/>
        </w:rPr>
      </w:pPr>
    </w:p>
    <w:p w14:paraId="116D9E7C" w14:textId="4F168F5A" w:rsidR="00521238" w:rsidRDefault="00521238" w:rsidP="00521238">
      <w:pPr>
        <w:ind w:right="-56"/>
        <w:jc w:val="both"/>
        <w:rPr>
          <w:rFonts w:eastAsia="Times New Roman" w:cs="Times New Roman"/>
          <w:sz w:val="20"/>
          <w:szCs w:val="20"/>
        </w:rPr>
      </w:pPr>
      <w:r w:rsidRPr="006D6F08">
        <w:rPr>
          <w:rFonts w:eastAsia="Times New Roman" w:cs="Times New Roman"/>
          <w:sz w:val="20"/>
          <w:szCs w:val="20"/>
        </w:rPr>
        <w:t>Allegations of abuse (current or historic) will be viewed</w:t>
      </w:r>
      <w:r w:rsidR="00E72215">
        <w:rPr>
          <w:rFonts w:eastAsia="Times New Roman" w:cs="Times New Roman"/>
          <w:sz w:val="20"/>
          <w:szCs w:val="20"/>
        </w:rPr>
        <w:t xml:space="preserve"> seriously and appropriate action</w:t>
      </w:r>
      <w:r w:rsidRPr="006D6F08">
        <w:rPr>
          <w:rFonts w:eastAsia="Times New Roman" w:cs="Times New Roman"/>
          <w:sz w:val="20"/>
          <w:szCs w:val="20"/>
        </w:rPr>
        <w:t xml:space="preserve"> will b</w:t>
      </w:r>
      <w:r w:rsidR="00E72215">
        <w:rPr>
          <w:rFonts w:eastAsia="Times New Roman" w:cs="Times New Roman"/>
          <w:sz w:val="20"/>
          <w:szCs w:val="20"/>
        </w:rPr>
        <w:t xml:space="preserve">e taken.  </w:t>
      </w:r>
      <w:r w:rsidRPr="006D6F08">
        <w:rPr>
          <w:rFonts w:eastAsia="Times New Roman" w:cs="Times New Roman"/>
          <w:sz w:val="20"/>
          <w:szCs w:val="20"/>
        </w:rPr>
        <w:t>The Trustees will collaborate fully with the statutory and voluntary agencies concerne</w:t>
      </w:r>
      <w:r w:rsidR="00E72215">
        <w:rPr>
          <w:rFonts w:eastAsia="Times New Roman" w:cs="Times New Roman"/>
          <w:sz w:val="20"/>
          <w:szCs w:val="20"/>
        </w:rPr>
        <w:t xml:space="preserve">d with child or adult abuse.  </w:t>
      </w:r>
      <w:r w:rsidR="00E72215" w:rsidRPr="00F260B3">
        <w:rPr>
          <w:rFonts w:eastAsia="Times New Roman" w:cs="Times New Roman"/>
          <w:sz w:val="20"/>
          <w:szCs w:val="20"/>
        </w:rPr>
        <w:t>The charity</w:t>
      </w:r>
      <w:r w:rsidRPr="00F260B3">
        <w:rPr>
          <w:rFonts w:eastAsia="Times New Roman" w:cs="Times New Roman"/>
          <w:sz w:val="20"/>
          <w:szCs w:val="20"/>
        </w:rPr>
        <w:t xml:space="preserve"> will not conduct </w:t>
      </w:r>
      <w:r w:rsidR="008F0466">
        <w:rPr>
          <w:rFonts w:eastAsia="Times New Roman" w:cs="Times New Roman"/>
          <w:color w:val="00B050"/>
          <w:sz w:val="20"/>
          <w:szCs w:val="20"/>
        </w:rPr>
        <w:t xml:space="preserve">any </w:t>
      </w:r>
      <w:r w:rsidR="00F260B3" w:rsidRPr="00F260B3">
        <w:rPr>
          <w:rFonts w:eastAsia="Times New Roman" w:cs="Times New Roman"/>
          <w:color w:val="00B050"/>
          <w:sz w:val="20"/>
          <w:szCs w:val="20"/>
        </w:rPr>
        <w:t>serious</w:t>
      </w:r>
      <w:r w:rsidR="00F260B3">
        <w:rPr>
          <w:rFonts w:eastAsia="Times New Roman" w:cs="Times New Roman"/>
          <w:sz w:val="20"/>
          <w:szCs w:val="20"/>
        </w:rPr>
        <w:t xml:space="preserve"> </w:t>
      </w:r>
      <w:r w:rsidRPr="00F260B3">
        <w:rPr>
          <w:rFonts w:eastAsia="Times New Roman" w:cs="Times New Roman"/>
          <w:sz w:val="20"/>
          <w:szCs w:val="20"/>
        </w:rPr>
        <w:t>investigations on its own.</w:t>
      </w:r>
      <w:r w:rsidR="0060758B" w:rsidRPr="00F260B3">
        <w:rPr>
          <w:rFonts w:eastAsia="Times New Roman" w:cs="Times New Roman"/>
          <w:sz w:val="20"/>
          <w:szCs w:val="20"/>
        </w:rPr>
        <w:t xml:space="preserve"> </w:t>
      </w:r>
    </w:p>
    <w:p w14:paraId="444F8D56" w14:textId="77777777" w:rsidR="001921F8" w:rsidRDefault="001921F8" w:rsidP="00521238">
      <w:pPr>
        <w:ind w:right="-56"/>
        <w:jc w:val="both"/>
        <w:rPr>
          <w:rFonts w:eastAsia="Times New Roman" w:cs="Times New Roman"/>
          <w:sz w:val="20"/>
          <w:szCs w:val="20"/>
        </w:rPr>
      </w:pPr>
    </w:p>
    <w:p w14:paraId="3366D037" w14:textId="338D48EB" w:rsidR="001F029B" w:rsidRDefault="00162A42" w:rsidP="00521238">
      <w:pPr>
        <w:pStyle w:val="Default"/>
        <w:rPr>
          <w:rFonts w:ascii="Verdana" w:hAnsi="Verdana"/>
          <w:b/>
          <w:sz w:val="20"/>
          <w:szCs w:val="20"/>
        </w:rPr>
      </w:pPr>
      <w:r w:rsidRPr="006D6F08">
        <w:rPr>
          <w:rFonts w:ascii="Verdana" w:hAnsi="Verdana"/>
          <w:b/>
          <w:sz w:val="20"/>
          <w:szCs w:val="20"/>
        </w:rPr>
        <w:t>5</w:t>
      </w:r>
      <w:r w:rsidR="001F029B" w:rsidRPr="006D6F08">
        <w:rPr>
          <w:rFonts w:ascii="Verdana" w:hAnsi="Verdana"/>
          <w:b/>
          <w:sz w:val="20"/>
          <w:szCs w:val="20"/>
        </w:rPr>
        <w:t>. Types of abuse</w:t>
      </w:r>
    </w:p>
    <w:p w14:paraId="4AFE7C06" w14:textId="77777777" w:rsidR="00585661" w:rsidRDefault="00585661" w:rsidP="00521238">
      <w:pPr>
        <w:pStyle w:val="Default"/>
        <w:rPr>
          <w:rFonts w:ascii="Verdana" w:hAnsi="Verdana"/>
          <w:b/>
          <w:sz w:val="20"/>
          <w:szCs w:val="20"/>
        </w:rPr>
      </w:pPr>
    </w:p>
    <w:p w14:paraId="0DE01A7C" w14:textId="6964C454" w:rsidR="00AD672A" w:rsidRPr="006D6F08" w:rsidRDefault="001F029B" w:rsidP="00301676">
      <w:pPr>
        <w:rPr>
          <w:sz w:val="20"/>
          <w:szCs w:val="20"/>
        </w:rPr>
      </w:pPr>
      <w:r w:rsidRPr="006D6F08">
        <w:rPr>
          <w:sz w:val="20"/>
          <w:szCs w:val="20"/>
        </w:rPr>
        <w:t xml:space="preserve">The Department of Health in its ‘No Secrets’ 2000 report suggests the following as the main types of abuse: </w:t>
      </w:r>
    </w:p>
    <w:p w14:paraId="04023210" w14:textId="77777777" w:rsidR="001F029B" w:rsidRPr="006D6F08" w:rsidRDefault="001F029B" w:rsidP="00301676">
      <w:pPr>
        <w:pStyle w:val="ListParagraph"/>
        <w:numPr>
          <w:ilvl w:val="0"/>
          <w:numId w:val="7"/>
        </w:numPr>
        <w:spacing w:after="200"/>
        <w:rPr>
          <w:sz w:val="20"/>
          <w:szCs w:val="20"/>
        </w:rPr>
      </w:pPr>
      <w:r w:rsidRPr="006D6F08">
        <w:rPr>
          <w:b/>
          <w:sz w:val="20"/>
          <w:szCs w:val="20"/>
        </w:rPr>
        <w:t>Physical abuse</w:t>
      </w:r>
      <w:r w:rsidRPr="006D6F08">
        <w:rPr>
          <w:sz w:val="20"/>
          <w:szCs w:val="20"/>
        </w:rPr>
        <w:t xml:space="preserve"> - including hitting, slapping, pushing, kicking, misuse of medication, restraint, or inappropriate sanctions. </w:t>
      </w:r>
    </w:p>
    <w:p w14:paraId="6347495B" w14:textId="77777777" w:rsidR="001F029B" w:rsidRPr="006D6F08" w:rsidRDefault="001F029B" w:rsidP="00301676">
      <w:pPr>
        <w:pStyle w:val="ListParagraph"/>
        <w:numPr>
          <w:ilvl w:val="0"/>
          <w:numId w:val="7"/>
        </w:numPr>
        <w:spacing w:after="200"/>
        <w:rPr>
          <w:sz w:val="20"/>
          <w:szCs w:val="20"/>
        </w:rPr>
      </w:pPr>
      <w:r w:rsidRPr="006D6F08">
        <w:rPr>
          <w:b/>
          <w:sz w:val="20"/>
          <w:szCs w:val="20"/>
        </w:rPr>
        <w:t>Sexual abuse</w:t>
      </w:r>
      <w:r w:rsidRPr="006D6F08">
        <w:rPr>
          <w:sz w:val="20"/>
          <w:szCs w:val="20"/>
        </w:rPr>
        <w:t xml:space="preserve"> - including rape and sexual assault or sexual acts to which the vulnerable adult has not consented, could not consent or was pressured into consenting. </w:t>
      </w:r>
    </w:p>
    <w:p w14:paraId="40D61514" w14:textId="77777777" w:rsidR="001F029B" w:rsidRPr="006D6F08" w:rsidRDefault="001F029B" w:rsidP="00301676">
      <w:pPr>
        <w:pStyle w:val="ListParagraph"/>
        <w:numPr>
          <w:ilvl w:val="0"/>
          <w:numId w:val="7"/>
        </w:numPr>
        <w:spacing w:after="200"/>
        <w:rPr>
          <w:sz w:val="20"/>
          <w:szCs w:val="20"/>
        </w:rPr>
      </w:pPr>
      <w:r w:rsidRPr="006D6F08">
        <w:rPr>
          <w:b/>
          <w:sz w:val="20"/>
          <w:szCs w:val="20"/>
        </w:rPr>
        <w:t>Psychological abuse</w:t>
      </w:r>
      <w:r w:rsidRPr="006D6F08">
        <w:rPr>
          <w:sz w:val="20"/>
          <w:szCs w:val="20"/>
        </w:rPr>
        <w:t xml:space="preserve"> - including emotional abuse, threats of harm or abandonment, deprivation of contact, humiliation, blaming, controlling, intimidation, coercion, harassment, verbal abuse, isolation or withdrawal from services or supportive networks. </w:t>
      </w:r>
    </w:p>
    <w:p w14:paraId="6FF3851E" w14:textId="77777777" w:rsidR="001F029B" w:rsidRPr="006D6F08" w:rsidRDefault="001F029B" w:rsidP="00301676">
      <w:pPr>
        <w:pStyle w:val="ListParagraph"/>
        <w:numPr>
          <w:ilvl w:val="0"/>
          <w:numId w:val="7"/>
        </w:numPr>
        <w:spacing w:after="200"/>
        <w:rPr>
          <w:sz w:val="20"/>
          <w:szCs w:val="20"/>
        </w:rPr>
      </w:pPr>
      <w:r w:rsidRPr="006D6F08">
        <w:rPr>
          <w:b/>
          <w:sz w:val="20"/>
          <w:szCs w:val="20"/>
        </w:rPr>
        <w:t>Financial or material abuse</w:t>
      </w:r>
      <w:r w:rsidRPr="006D6F08">
        <w:rPr>
          <w:sz w:val="20"/>
          <w:szCs w:val="20"/>
        </w:rPr>
        <w:t xml:space="preserve"> - including theft, fraud, exploitation, pressure in connection with wills, property or inheritance or financial transactions, or the misuse or misappropriation of property, possessions or benefits.</w:t>
      </w:r>
    </w:p>
    <w:p w14:paraId="6C46BC78" w14:textId="77777777" w:rsidR="001F029B" w:rsidRPr="006D6F08" w:rsidRDefault="001F029B" w:rsidP="00301676">
      <w:pPr>
        <w:pStyle w:val="ListParagraph"/>
        <w:numPr>
          <w:ilvl w:val="0"/>
          <w:numId w:val="7"/>
        </w:numPr>
        <w:spacing w:after="200"/>
        <w:rPr>
          <w:sz w:val="20"/>
          <w:szCs w:val="20"/>
        </w:rPr>
      </w:pPr>
      <w:r w:rsidRPr="006D6F08">
        <w:rPr>
          <w:b/>
          <w:sz w:val="20"/>
          <w:szCs w:val="20"/>
        </w:rPr>
        <w:t>Neglect and acts of omission</w:t>
      </w:r>
      <w:r w:rsidRPr="006D6F08">
        <w:rPr>
          <w:sz w:val="20"/>
          <w:szCs w:val="20"/>
        </w:rPr>
        <w:t xml:space="preserve"> - including ignoring medical or physical care needs, failure to provide access to appropriate health, social care or educational services, the withholding of the necessities of life, such as medication, adequate nutrition and heating. </w:t>
      </w:r>
    </w:p>
    <w:p w14:paraId="70B92913" w14:textId="7EEE8707" w:rsidR="001F029B" w:rsidRPr="006D6F08" w:rsidRDefault="001F029B" w:rsidP="000644D1">
      <w:pPr>
        <w:pStyle w:val="ListParagraph"/>
        <w:numPr>
          <w:ilvl w:val="0"/>
          <w:numId w:val="7"/>
        </w:numPr>
        <w:spacing w:after="200"/>
        <w:rPr>
          <w:sz w:val="20"/>
          <w:szCs w:val="20"/>
        </w:rPr>
      </w:pPr>
      <w:r w:rsidRPr="006D6F08">
        <w:rPr>
          <w:b/>
          <w:sz w:val="20"/>
          <w:szCs w:val="20"/>
        </w:rPr>
        <w:lastRenderedPageBreak/>
        <w:t>Discriminatory abuse</w:t>
      </w:r>
      <w:r w:rsidRPr="006D6F08">
        <w:rPr>
          <w:sz w:val="20"/>
          <w:szCs w:val="20"/>
        </w:rPr>
        <w:t xml:space="preserve"> - including race, sex, culture, religion, politics, that is based on a </w:t>
      </w:r>
      <w:r w:rsidR="00284A9A" w:rsidRPr="006D6F08">
        <w:rPr>
          <w:sz w:val="20"/>
          <w:szCs w:val="20"/>
        </w:rPr>
        <w:t>person’s</w:t>
      </w:r>
      <w:r w:rsidRPr="006D6F08">
        <w:rPr>
          <w:sz w:val="20"/>
          <w:szCs w:val="20"/>
        </w:rPr>
        <w:t xml:space="preserve"> disability, age or sexuality and other forms of harassment, slurs or similar treatment and hate crime.</w:t>
      </w:r>
    </w:p>
    <w:p w14:paraId="3950C277" w14:textId="77777777" w:rsidR="000644D1" w:rsidRDefault="001F029B" w:rsidP="000644D1">
      <w:pPr>
        <w:pStyle w:val="NoSpacing"/>
        <w:numPr>
          <w:ilvl w:val="0"/>
          <w:numId w:val="7"/>
        </w:numPr>
        <w:rPr>
          <w:sz w:val="20"/>
          <w:szCs w:val="20"/>
        </w:rPr>
      </w:pPr>
      <w:r w:rsidRPr="004C49B3">
        <w:rPr>
          <w:b/>
          <w:sz w:val="20"/>
          <w:szCs w:val="20"/>
        </w:rPr>
        <w:t xml:space="preserve">Domestic abuse </w:t>
      </w:r>
      <w:r w:rsidRPr="004C49B3">
        <w:rPr>
          <w:sz w:val="20"/>
          <w:szCs w:val="20"/>
        </w:rPr>
        <w:t>-</w:t>
      </w:r>
      <w:r w:rsidRPr="004C49B3">
        <w:rPr>
          <w:b/>
          <w:sz w:val="20"/>
          <w:szCs w:val="20"/>
        </w:rPr>
        <w:t xml:space="preserve"> </w:t>
      </w:r>
      <w:r w:rsidRPr="004C49B3">
        <w:rPr>
          <w:sz w:val="20"/>
          <w:szCs w:val="20"/>
        </w:rPr>
        <w:t>Home Office Definition 2004</w:t>
      </w:r>
      <w:r w:rsidRPr="004C49B3">
        <w:rPr>
          <w:b/>
          <w:sz w:val="20"/>
          <w:szCs w:val="20"/>
        </w:rPr>
        <w:t xml:space="preserve"> </w:t>
      </w:r>
      <w:r w:rsidRPr="004C49B3">
        <w:rPr>
          <w:sz w:val="20"/>
          <w:szCs w:val="20"/>
        </w:rPr>
        <w:t>-</w:t>
      </w:r>
      <w:r w:rsidRPr="004C49B3">
        <w:rPr>
          <w:b/>
          <w:sz w:val="20"/>
          <w:szCs w:val="20"/>
        </w:rPr>
        <w:t xml:space="preserve"> </w:t>
      </w:r>
      <w:r w:rsidRPr="004C49B3">
        <w:rPr>
          <w:sz w:val="20"/>
          <w:szCs w:val="20"/>
        </w:rPr>
        <w:t>‘Any incident of threatening behaviour, violence or abuse (psychological, physical, sexual, financial or emotional) between adults who are, or have been intimate partners or family members, regardless of gender or sexuality.’</w:t>
      </w:r>
      <w:r w:rsidR="000644D1" w:rsidRPr="000644D1">
        <w:rPr>
          <w:sz w:val="20"/>
          <w:szCs w:val="20"/>
        </w:rPr>
        <w:t xml:space="preserve"> </w:t>
      </w:r>
    </w:p>
    <w:p w14:paraId="5F9AF72D" w14:textId="77777777" w:rsidR="000644D1" w:rsidRDefault="000644D1" w:rsidP="000644D1">
      <w:pPr>
        <w:pStyle w:val="NoSpacing"/>
        <w:ind w:firstLine="720"/>
        <w:rPr>
          <w:sz w:val="20"/>
          <w:szCs w:val="20"/>
        </w:rPr>
      </w:pPr>
    </w:p>
    <w:p w14:paraId="2617B829" w14:textId="6A4120FA" w:rsidR="000644D1" w:rsidRDefault="000644D1" w:rsidP="000644D1">
      <w:pPr>
        <w:pStyle w:val="NoSpacing"/>
        <w:ind w:firstLine="720"/>
      </w:pPr>
      <w:r w:rsidRPr="00AD672A">
        <w:rPr>
          <w:sz w:val="20"/>
          <w:szCs w:val="20"/>
        </w:rPr>
        <w:t xml:space="preserve">Churches in the UK are now </w:t>
      </w:r>
      <w:r>
        <w:rPr>
          <w:sz w:val="20"/>
          <w:szCs w:val="20"/>
        </w:rPr>
        <w:t xml:space="preserve">also </w:t>
      </w:r>
      <w:r w:rsidRPr="00AD672A">
        <w:rPr>
          <w:sz w:val="20"/>
          <w:szCs w:val="20"/>
        </w:rPr>
        <w:t>beginning to recognise</w:t>
      </w:r>
      <w:r>
        <w:t xml:space="preserve">: </w:t>
      </w:r>
    </w:p>
    <w:p w14:paraId="7700B40A" w14:textId="77777777" w:rsidR="000644D1" w:rsidRPr="00AD672A" w:rsidRDefault="000644D1" w:rsidP="000644D1">
      <w:pPr>
        <w:pStyle w:val="ListParagraph"/>
        <w:numPr>
          <w:ilvl w:val="0"/>
          <w:numId w:val="33"/>
        </w:numPr>
        <w:spacing w:after="200"/>
        <w:rPr>
          <w:b/>
          <w:sz w:val="20"/>
          <w:szCs w:val="20"/>
        </w:rPr>
      </w:pPr>
      <w:r w:rsidRPr="00AD672A">
        <w:rPr>
          <w:b/>
          <w:sz w:val="20"/>
          <w:szCs w:val="20"/>
        </w:rPr>
        <w:t xml:space="preserve">Spiritual abuse – </w:t>
      </w:r>
      <w:r w:rsidRPr="00AD672A">
        <w:rPr>
          <w:sz w:val="20"/>
          <w:szCs w:val="20"/>
        </w:rPr>
        <w:t>a form of emotional or psychological abuse characterised by coercive and controlling behaviour in a religious context</w:t>
      </w:r>
    </w:p>
    <w:p w14:paraId="6309E331" w14:textId="77777777" w:rsidR="004C49B3" w:rsidRPr="000644D1" w:rsidRDefault="004C49B3" w:rsidP="000644D1">
      <w:pPr>
        <w:pStyle w:val="ListParagraph"/>
        <w:spacing w:after="200"/>
        <w:rPr>
          <w:b/>
          <w:sz w:val="20"/>
          <w:szCs w:val="20"/>
        </w:rPr>
      </w:pPr>
    </w:p>
    <w:p w14:paraId="0CCBCF66" w14:textId="77777777" w:rsidR="004C49B3" w:rsidRPr="004C49B3" w:rsidRDefault="004C49B3" w:rsidP="004C49B3">
      <w:pPr>
        <w:pStyle w:val="ListParagraph"/>
        <w:numPr>
          <w:ilvl w:val="0"/>
          <w:numId w:val="34"/>
        </w:numPr>
        <w:rPr>
          <w:b/>
          <w:sz w:val="20"/>
          <w:szCs w:val="20"/>
        </w:rPr>
      </w:pPr>
      <w:r w:rsidRPr="004C49B3">
        <w:rPr>
          <w:b/>
          <w:sz w:val="20"/>
          <w:szCs w:val="20"/>
        </w:rPr>
        <w:t>Self-neglect</w:t>
      </w:r>
    </w:p>
    <w:p w14:paraId="01E041F8" w14:textId="6262D35B" w:rsidR="004C49B3" w:rsidRDefault="004C49B3" w:rsidP="004C49B3">
      <w:pPr>
        <w:ind w:left="720"/>
        <w:rPr>
          <w:sz w:val="20"/>
          <w:szCs w:val="20"/>
        </w:rPr>
      </w:pPr>
      <w:r w:rsidRPr="00132FC9">
        <w:rPr>
          <w:sz w:val="20"/>
          <w:szCs w:val="20"/>
        </w:rPr>
        <w:t xml:space="preserve">The 2014 Care Act </w:t>
      </w:r>
      <w:r>
        <w:rPr>
          <w:sz w:val="20"/>
          <w:szCs w:val="20"/>
        </w:rPr>
        <w:t xml:space="preserve">further </w:t>
      </w:r>
      <w:r w:rsidRPr="00132FC9">
        <w:rPr>
          <w:sz w:val="20"/>
          <w:szCs w:val="20"/>
        </w:rPr>
        <w:t xml:space="preserve">identifies self-neglect as a possible safeguarding issue.  However this is a complex area bound up as it is with the capacity and wishes of the individual.  In the first instance concerns around self-neglect should be referred to the </w:t>
      </w:r>
      <w:r w:rsidR="000644D1" w:rsidRPr="00937849">
        <w:rPr>
          <w:sz w:val="20"/>
          <w:szCs w:val="20"/>
        </w:rPr>
        <w:t>Scheme Manager</w:t>
      </w:r>
      <w:r w:rsidRPr="00937849">
        <w:rPr>
          <w:sz w:val="20"/>
          <w:szCs w:val="20"/>
        </w:rPr>
        <w:t xml:space="preserve"> </w:t>
      </w:r>
      <w:r w:rsidRPr="00132FC9">
        <w:rPr>
          <w:sz w:val="20"/>
          <w:szCs w:val="20"/>
        </w:rPr>
        <w:t>to assess and take action as is necessary.</w:t>
      </w:r>
    </w:p>
    <w:p w14:paraId="14CAE0CD" w14:textId="77777777" w:rsidR="000644D1" w:rsidRDefault="000644D1" w:rsidP="004C49B3">
      <w:pPr>
        <w:ind w:left="720"/>
        <w:rPr>
          <w:sz w:val="20"/>
          <w:szCs w:val="20"/>
        </w:rPr>
      </w:pPr>
    </w:p>
    <w:p w14:paraId="2AB32AB6" w14:textId="77777777" w:rsidR="000644D1" w:rsidRDefault="000644D1" w:rsidP="004C49B3">
      <w:pPr>
        <w:ind w:left="720"/>
        <w:rPr>
          <w:sz w:val="20"/>
          <w:szCs w:val="20"/>
        </w:rPr>
      </w:pPr>
    </w:p>
    <w:p w14:paraId="3864A281" w14:textId="77777777" w:rsidR="000644D1" w:rsidRDefault="00556EA6" w:rsidP="000644D1">
      <w:pPr>
        <w:rPr>
          <w:rFonts w:eastAsia="Times New Roman" w:cs="Arial"/>
          <w:b/>
          <w:sz w:val="20"/>
          <w:szCs w:val="20"/>
          <w:lang w:eastAsia="en-GB"/>
        </w:rPr>
      </w:pPr>
      <w:r w:rsidRPr="006D6F08">
        <w:rPr>
          <w:rFonts w:cs="HelveticaNeueLT Std"/>
          <w:b/>
          <w:bCs/>
          <w:sz w:val="20"/>
          <w:szCs w:val="20"/>
        </w:rPr>
        <w:t>6</w:t>
      </w:r>
      <w:r w:rsidR="001F029B" w:rsidRPr="006D6F08">
        <w:rPr>
          <w:rFonts w:cs="HelveticaNeueLT Std"/>
          <w:b/>
          <w:bCs/>
          <w:sz w:val="20"/>
          <w:szCs w:val="20"/>
        </w:rPr>
        <w:t xml:space="preserve">. Procedures </w:t>
      </w:r>
      <w:r w:rsidR="00564812" w:rsidRPr="006D6F08">
        <w:rPr>
          <w:rFonts w:cs="HelveticaNeueLT Std"/>
          <w:b/>
          <w:bCs/>
          <w:sz w:val="20"/>
          <w:szCs w:val="20"/>
        </w:rPr>
        <w:t>to be followed in the case of suspected abuse</w:t>
      </w:r>
      <w:r w:rsidR="000644D1" w:rsidRPr="000644D1">
        <w:rPr>
          <w:rFonts w:eastAsia="Times New Roman" w:cs="Arial"/>
          <w:b/>
          <w:sz w:val="20"/>
          <w:szCs w:val="20"/>
          <w:lang w:eastAsia="en-GB"/>
        </w:rPr>
        <w:t xml:space="preserve"> </w:t>
      </w:r>
    </w:p>
    <w:p w14:paraId="2EB6C2A4" w14:textId="77777777" w:rsidR="000644D1" w:rsidRDefault="000644D1" w:rsidP="000644D1">
      <w:pPr>
        <w:rPr>
          <w:rFonts w:eastAsia="Times New Roman" w:cs="Arial"/>
          <w:b/>
          <w:sz w:val="20"/>
          <w:szCs w:val="20"/>
          <w:lang w:eastAsia="en-GB"/>
        </w:rPr>
      </w:pPr>
    </w:p>
    <w:p w14:paraId="4BAC3DE8" w14:textId="3455CE51" w:rsidR="000644D1" w:rsidRPr="00937849" w:rsidRDefault="000644D1" w:rsidP="000644D1">
      <w:pPr>
        <w:rPr>
          <w:rFonts w:eastAsia="Times New Roman" w:cs="Arial"/>
          <w:b/>
          <w:sz w:val="20"/>
          <w:szCs w:val="20"/>
          <w:lang w:eastAsia="en-GB"/>
        </w:rPr>
      </w:pPr>
      <w:r w:rsidRPr="00937849">
        <w:rPr>
          <w:rFonts w:eastAsia="Times New Roman" w:cs="Arial"/>
          <w:b/>
          <w:sz w:val="20"/>
          <w:szCs w:val="20"/>
          <w:lang w:eastAsia="en-GB"/>
        </w:rPr>
        <w:t>If there is concern that a child or adult is at imminent risk of serious harm the police should be called on the emergency number 999 immediately.</w:t>
      </w:r>
    </w:p>
    <w:p w14:paraId="68FA64C3" w14:textId="77777777" w:rsidR="000644D1" w:rsidRPr="00937849" w:rsidRDefault="000644D1" w:rsidP="001F029B">
      <w:pPr>
        <w:rPr>
          <w:rFonts w:cs="HelveticaNeueLT Std"/>
          <w:b/>
          <w:bCs/>
          <w:sz w:val="20"/>
          <w:szCs w:val="20"/>
        </w:rPr>
      </w:pPr>
    </w:p>
    <w:p w14:paraId="02C5AFB8" w14:textId="1F66FA3C" w:rsidR="000644D1" w:rsidRPr="00937849" w:rsidRDefault="00F76A1A" w:rsidP="001F029B">
      <w:pPr>
        <w:rPr>
          <w:sz w:val="20"/>
          <w:szCs w:val="20"/>
        </w:rPr>
      </w:pPr>
      <w:r w:rsidRPr="00937849">
        <w:rPr>
          <w:sz w:val="20"/>
          <w:szCs w:val="20"/>
        </w:rPr>
        <w:t xml:space="preserve">Any resident who </w:t>
      </w:r>
      <w:r w:rsidR="000644D1" w:rsidRPr="00937849">
        <w:rPr>
          <w:sz w:val="20"/>
          <w:szCs w:val="20"/>
        </w:rPr>
        <w:t>has concerns that they or another resident is being abused should consider contacting one of the following as soon as possible:</w:t>
      </w:r>
    </w:p>
    <w:p w14:paraId="314BE13A" w14:textId="77777777" w:rsidR="000644D1" w:rsidRPr="00937849" w:rsidRDefault="000644D1" w:rsidP="001F029B">
      <w:pPr>
        <w:rPr>
          <w:sz w:val="20"/>
          <w:szCs w:val="20"/>
        </w:rPr>
      </w:pPr>
    </w:p>
    <w:p w14:paraId="3CF609E7" w14:textId="54AC66C5" w:rsidR="000644D1" w:rsidRPr="00937849" w:rsidRDefault="000644D1" w:rsidP="000644D1">
      <w:pPr>
        <w:pStyle w:val="ListParagraph"/>
        <w:numPr>
          <w:ilvl w:val="0"/>
          <w:numId w:val="35"/>
        </w:numPr>
        <w:rPr>
          <w:sz w:val="20"/>
          <w:szCs w:val="20"/>
        </w:rPr>
      </w:pPr>
      <w:r w:rsidRPr="00937849">
        <w:rPr>
          <w:sz w:val="20"/>
          <w:szCs w:val="20"/>
        </w:rPr>
        <w:t>The Designated Safeguarding Officer – the Scheme Manager</w:t>
      </w:r>
    </w:p>
    <w:p w14:paraId="22610C21" w14:textId="516DED91" w:rsidR="000644D1" w:rsidRPr="00937849" w:rsidRDefault="000644D1" w:rsidP="000644D1">
      <w:pPr>
        <w:pStyle w:val="ListParagraph"/>
        <w:numPr>
          <w:ilvl w:val="0"/>
          <w:numId w:val="35"/>
        </w:numPr>
        <w:rPr>
          <w:sz w:val="20"/>
          <w:szCs w:val="20"/>
        </w:rPr>
      </w:pPr>
      <w:r w:rsidRPr="00937849">
        <w:rPr>
          <w:sz w:val="20"/>
          <w:szCs w:val="20"/>
        </w:rPr>
        <w:t>The Clerk to Trustees</w:t>
      </w:r>
    </w:p>
    <w:p w14:paraId="01F674E2" w14:textId="1B38EE9F" w:rsidR="000644D1" w:rsidRPr="00937849" w:rsidRDefault="000644D1" w:rsidP="000644D1">
      <w:pPr>
        <w:pStyle w:val="ListParagraph"/>
        <w:numPr>
          <w:ilvl w:val="0"/>
          <w:numId w:val="35"/>
        </w:numPr>
        <w:rPr>
          <w:sz w:val="20"/>
          <w:szCs w:val="20"/>
        </w:rPr>
      </w:pPr>
      <w:r w:rsidRPr="00937849">
        <w:rPr>
          <w:sz w:val="20"/>
          <w:szCs w:val="20"/>
        </w:rPr>
        <w:t>The Custos</w:t>
      </w:r>
    </w:p>
    <w:p w14:paraId="5E380E89" w14:textId="4C744444" w:rsidR="000644D1" w:rsidRPr="00937849" w:rsidRDefault="000644D1" w:rsidP="000644D1">
      <w:pPr>
        <w:pStyle w:val="ListParagraph"/>
        <w:numPr>
          <w:ilvl w:val="0"/>
          <w:numId w:val="35"/>
        </w:numPr>
        <w:rPr>
          <w:sz w:val="20"/>
          <w:szCs w:val="20"/>
        </w:rPr>
      </w:pPr>
      <w:r w:rsidRPr="00937849">
        <w:rPr>
          <w:sz w:val="20"/>
          <w:szCs w:val="20"/>
        </w:rPr>
        <w:t>The Diocesan Safeguarding Team</w:t>
      </w:r>
    </w:p>
    <w:p w14:paraId="539CE17F" w14:textId="5B2769F4" w:rsidR="000644D1" w:rsidRPr="00937849" w:rsidRDefault="000644D1" w:rsidP="000644D1">
      <w:pPr>
        <w:rPr>
          <w:sz w:val="20"/>
          <w:szCs w:val="20"/>
        </w:rPr>
      </w:pPr>
      <w:r w:rsidRPr="00937849">
        <w:rPr>
          <w:sz w:val="20"/>
          <w:szCs w:val="20"/>
        </w:rPr>
        <w:t>(Contact Details as in Section 2)</w:t>
      </w:r>
    </w:p>
    <w:p w14:paraId="20CD6FE4" w14:textId="77777777" w:rsidR="000644D1" w:rsidRPr="00937849" w:rsidRDefault="000644D1" w:rsidP="001F029B">
      <w:pPr>
        <w:rPr>
          <w:sz w:val="20"/>
          <w:szCs w:val="20"/>
        </w:rPr>
      </w:pPr>
    </w:p>
    <w:p w14:paraId="0A983DC1" w14:textId="2B8AE3C3" w:rsidR="00154F86" w:rsidRPr="00937849" w:rsidRDefault="00EE6034" w:rsidP="001F029B">
      <w:pPr>
        <w:rPr>
          <w:sz w:val="20"/>
          <w:szCs w:val="20"/>
        </w:rPr>
      </w:pPr>
      <w:r w:rsidRPr="00937849">
        <w:rPr>
          <w:sz w:val="20"/>
          <w:szCs w:val="20"/>
        </w:rPr>
        <w:t>The charity will then implement</w:t>
      </w:r>
      <w:r w:rsidR="00F76A1A" w:rsidRPr="00937849">
        <w:rPr>
          <w:sz w:val="20"/>
          <w:szCs w:val="20"/>
        </w:rPr>
        <w:t xml:space="preserve"> its policy and procedures, in conju</w:t>
      </w:r>
      <w:r w:rsidRPr="00937849">
        <w:rPr>
          <w:sz w:val="20"/>
          <w:szCs w:val="20"/>
        </w:rPr>
        <w:t>nction with other agencies, to resolve matters</w:t>
      </w:r>
      <w:r w:rsidR="00F76A1A" w:rsidRPr="00937849">
        <w:rPr>
          <w:sz w:val="20"/>
          <w:szCs w:val="20"/>
        </w:rPr>
        <w:t>.</w:t>
      </w:r>
    </w:p>
    <w:p w14:paraId="7217DA05" w14:textId="77777777" w:rsidR="00EA18E9" w:rsidRPr="00937849" w:rsidRDefault="00EA18E9" w:rsidP="001F029B">
      <w:pPr>
        <w:rPr>
          <w:sz w:val="20"/>
          <w:szCs w:val="20"/>
        </w:rPr>
      </w:pPr>
    </w:p>
    <w:p w14:paraId="1813DD57" w14:textId="47855FE2" w:rsidR="00EA18E9" w:rsidRPr="00937849" w:rsidRDefault="00EA18E9" w:rsidP="001F029B">
      <w:pPr>
        <w:rPr>
          <w:sz w:val="20"/>
          <w:szCs w:val="20"/>
        </w:rPr>
      </w:pPr>
      <w:r w:rsidRPr="00937849">
        <w:rPr>
          <w:sz w:val="20"/>
          <w:szCs w:val="20"/>
        </w:rPr>
        <w:t>Any allegation of ab</w:t>
      </w:r>
      <w:r w:rsidR="00BA73B3" w:rsidRPr="00937849">
        <w:rPr>
          <w:sz w:val="20"/>
          <w:szCs w:val="20"/>
        </w:rPr>
        <w:t>use will</w:t>
      </w:r>
      <w:r w:rsidRPr="00937849">
        <w:rPr>
          <w:sz w:val="20"/>
          <w:szCs w:val="20"/>
        </w:rPr>
        <w:t xml:space="preserve"> be handled sympathetically and sensitively whils</w:t>
      </w:r>
      <w:r w:rsidR="00BA73B3" w:rsidRPr="00937849">
        <w:rPr>
          <w:sz w:val="20"/>
          <w:szCs w:val="20"/>
        </w:rPr>
        <w:t>t ensuring that no commitment or</w:t>
      </w:r>
      <w:r w:rsidRPr="00937849">
        <w:rPr>
          <w:sz w:val="20"/>
          <w:szCs w:val="20"/>
        </w:rPr>
        <w:t xml:space="preserve"> agreement is given at the outset.  At this stage it is important to ensure that the </w:t>
      </w:r>
      <w:r w:rsidR="000644D1" w:rsidRPr="00937849">
        <w:rPr>
          <w:sz w:val="20"/>
          <w:szCs w:val="20"/>
        </w:rPr>
        <w:t xml:space="preserve">individual </w:t>
      </w:r>
      <w:r w:rsidRPr="00937849">
        <w:rPr>
          <w:sz w:val="20"/>
          <w:szCs w:val="20"/>
        </w:rPr>
        <w:t>is not in direct contact with the alleged abuser and that sensitivity is used when handling the situation</w:t>
      </w:r>
      <w:r w:rsidR="005C64E5" w:rsidRPr="00937849">
        <w:rPr>
          <w:sz w:val="20"/>
          <w:szCs w:val="20"/>
        </w:rPr>
        <w:t>.</w:t>
      </w:r>
    </w:p>
    <w:p w14:paraId="132FDF11" w14:textId="77777777" w:rsidR="00F76A1A" w:rsidRPr="00937849" w:rsidRDefault="00F76A1A" w:rsidP="001F029B">
      <w:pPr>
        <w:rPr>
          <w:sz w:val="20"/>
          <w:szCs w:val="20"/>
        </w:rPr>
      </w:pPr>
    </w:p>
    <w:p w14:paraId="325EADF1" w14:textId="531D4804" w:rsidR="00F76A1A" w:rsidRPr="00937849" w:rsidRDefault="00F76A1A" w:rsidP="001F029B">
      <w:pPr>
        <w:rPr>
          <w:rFonts w:cs="HelveticaNeueLT Std"/>
          <w:b/>
          <w:bCs/>
          <w:sz w:val="20"/>
          <w:szCs w:val="20"/>
        </w:rPr>
      </w:pPr>
      <w:r w:rsidRPr="00937849">
        <w:rPr>
          <w:sz w:val="20"/>
          <w:szCs w:val="20"/>
        </w:rPr>
        <w:t>The following actions will be taken</w:t>
      </w:r>
      <w:r w:rsidR="001B4D9C" w:rsidRPr="00937849">
        <w:rPr>
          <w:sz w:val="20"/>
          <w:szCs w:val="20"/>
        </w:rPr>
        <w:t xml:space="preserve"> by the charity</w:t>
      </w:r>
      <w:r w:rsidRPr="00937849">
        <w:rPr>
          <w:sz w:val="20"/>
          <w:szCs w:val="20"/>
        </w:rPr>
        <w:t xml:space="preserve"> in all cases of reported or suspected abuse:</w:t>
      </w:r>
      <w:r w:rsidRPr="00937849">
        <w:rPr>
          <w:rFonts w:cs="HelveticaNeueLT Std"/>
          <w:b/>
          <w:bCs/>
          <w:sz w:val="20"/>
          <w:szCs w:val="20"/>
        </w:rPr>
        <w:tab/>
      </w:r>
    </w:p>
    <w:p w14:paraId="6335FA74" w14:textId="77777777" w:rsidR="00154F86" w:rsidRPr="00937849" w:rsidRDefault="00154F86" w:rsidP="001F029B">
      <w:pPr>
        <w:rPr>
          <w:rFonts w:cs="HelveticaNeueLT Std"/>
          <w:b/>
          <w:bCs/>
          <w:sz w:val="20"/>
          <w:szCs w:val="20"/>
        </w:rPr>
      </w:pPr>
    </w:p>
    <w:p w14:paraId="44ACE8DD" w14:textId="5AC6020A" w:rsidR="00F76A1A" w:rsidRPr="00937849" w:rsidRDefault="00154F86" w:rsidP="00F76A1A">
      <w:pPr>
        <w:pStyle w:val="ListParagraph"/>
        <w:numPr>
          <w:ilvl w:val="0"/>
          <w:numId w:val="18"/>
        </w:numPr>
        <w:rPr>
          <w:rFonts w:cs="HelveticaNeueLT Std"/>
          <w:bCs/>
          <w:sz w:val="20"/>
          <w:szCs w:val="20"/>
        </w:rPr>
      </w:pPr>
      <w:r w:rsidRPr="00937849">
        <w:rPr>
          <w:rFonts w:cs="HelveticaNeueLT Std"/>
          <w:bCs/>
          <w:sz w:val="20"/>
          <w:szCs w:val="20"/>
        </w:rPr>
        <w:t>Ensure that the individual is safe, immediately calling the emergency services for assistance if necessary</w:t>
      </w:r>
    </w:p>
    <w:p w14:paraId="02737722" w14:textId="34295E0D" w:rsidR="008875CA" w:rsidRPr="00937849" w:rsidRDefault="008875CA" w:rsidP="00154F86">
      <w:pPr>
        <w:pStyle w:val="ListParagraph"/>
        <w:numPr>
          <w:ilvl w:val="0"/>
          <w:numId w:val="18"/>
        </w:numPr>
        <w:rPr>
          <w:rFonts w:cs="HelveticaNeueLT Std"/>
          <w:bCs/>
          <w:sz w:val="20"/>
          <w:szCs w:val="20"/>
        </w:rPr>
      </w:pPr>
      <w:r w:rsidRPr="00937849">
        <w:rPr>
          <w:rFonts w:cs="HelveticaNeueLT Std"/>
          <w:bCs/>
          <w:sz w:val="20"/>
          <w:szCs w:val="20"/>
        </w:rPr>
        <w:t>Ascertain the basic facts</w:t>
      </w:r>
      <w:r w:rsidR="008C4270" w:rsidRPr="00937849">
        <w:rPr>
          <w:rFonts w:cs="HelveticaNeueLT Std"/>
          <w:bCs/>
          <w:sz w:val="20"/>
          <w:szCs w:val="20"/>
        </w:rPr>
        <w:t>:</w:t>
      </w:r>
    </w:p>
    <w:p w14:paraId="3209DCAF" w14:textId="77777777" w:rsidR="008C4270" w:rsidRPr="00937849" w:rsidRDefault="008C4270" w:rsidP="008C4270">
      <w:pPr>
        <w:numPr>
          <w:ilvl w:val="0"/>
          <w:numId w:val="19"/>
        </w:numPr>
        <w:jc w:val="both"/>
        <w:rPr>
          <w:rFonts w:eastAsia="Times New Roman" w:cs="Times New Roman"/>
          <w:sz w:val="20"/>
          <w:szCs w:val="20"/>
        </w:rPr>
      </w:pPr>
      <w:r w:rsidRPr="00937849">
        <w:rPr>
          <w:rFonts w:eastAsia="Times New Roman" w:cs="Times New Roman"/>
          <w:sz w:val="20"/>
          <w:szCs w:val="20"/>
        </w:rPr>
        <w:t>Name of individual</w:t>
      </w:r>
    </w:p>
    <w:p w14:paraId="3F63F5BF" w14:textId="520424AB" w:rsidR="008C4270" w:rsidRPr="00937849" w:rsidRDefault="00EA18E9" w:rsidP="008C4270">
      <w:pPr>
        <w:numPr>
          <w:ilvl w:val="0"/>
          <w:numId w:val="19"/>
        </w:numPr>
        <w:jc w:val="both"/>
        <w:rPr>
          <w:rFonts w:eastAsia="Times New Roman" w:cs="Times New Roman"/>
          <w:sz w:val="20"/>
          <w:szCs w:val="20"/>
        </w:rPr>
      </w:pPr>
      <w:r w:rsidRPr="00937849">
        <w:rPr>
          <w:rFonts w:eastAsia="Times New Roman" w:cs="Times New Roman"/>
          <w:sz w:val="20"/>
          <w:szCs w:val="20"/>
        </w:rPr>
        <w:t>Date, time</w:t>
      </w:r>
      <w:r w:rsidR="008C4270" w:rsidRPr="00937849">
        <w:rPr>
          <w:rFonts w:eastAsia="Times New Roman" w:cs="Times New Roman"/>
          <w:sz w:val="20"/>
          <w:szCs w:val="20"/>
        </w:rPr>
        <w:t xml:space="preserve"> and place of the alleged abuse</w:t>
      </w:r>
    </w:p>
    <w:p w14:paraId="68707544" w14:textId="02742B5A" w:rsidR="000644D1" w:rsidRPr="00937849" w:rsidRDefault="000644D1" w:rsidP="008C4270">
      <w:pPr>
        <w:numPr>
          <w:ilvl w:val="0"/>
          <w:numId w:val="19"/>
        </w:numPr>
        <w:jc w:val="both"/>
        <w:rPr>
          <w:rFonts w:eastAsia="Times New Roman" w:cs="Times New Roman"/>
          <w:sz w:val="20"/>
          <w:szCs w:val="20"/>
        </w:rPr>
      </w:pPr>
      <w:r w:rsidRPr="00937849">
        <w:rPr>
          <w:rFonts w:eastAsia="Times New Roman" w:cs="Times New Roman"/>
          <w:sz w:val="20"/>
          <w:szCs w:val="20"/>
        </w:rPr>
        <w:t>The whereabouts of the alleged abuser</w:t>
      </w:r>
    </w:p>
    <w:p w14:paraId="78D787DC" w14:textId="77777777" w:rsidR="008C4270" w:rsidRPr="00937849" w:rsidRDefault="008C4270" w:rsidP="008C4270">
      <w:pPr>
        <w:numPr>
          <w:ilvl w:val="0"/>
          <w:numId w:val="19"/>
        </w:numPr>
        <w:jc w:val="both"/>
        <w:rPr>
          <w:rFonts w:eastAsia="Times New Roman" w:cs="Times New Roman"/>
          <w:sz w:val="20"/>
          <w:szCs w:val="20"/>
        </w:rPr>
      </w:pPr>
      <w:r w:rsidRPr="00937849">
        <w:rPr>
          <w:rFonts w:eastAsia="Times New Roman" w:cs="Times New Roman"/>
          <w:sz w:val="20"/>
          <w:szCs w:val="20"/>
        </w:rPr>
        <w:t>Whether the individual is aware that you will be sharing this information with others</w:t>
      </w:r>
    </w:p>
    <w:p w14:paraId="7F83FD34" w14:textId="5ED4B49A" w:rsidR="008C4270" w:rsidRPr="00937849" w:rsidRDefault="008C4270" w:rsidP="008C4270">
      <w:pPr>
        <w:numPr>
          <w:ilvl w:val="0"/>
          <w:numId w:val="19"/>
        </w:numPr>
        <w:jc w:val="both"/>
        <w:rPr>
          <w:rFonts w:eastAsia="Times New Roman" w:cs="Times New Roman"/>
          <w:sz w:val="20"/>
          <w:szCs w:val="20"/>
        </w:rPr>
      </w:pPr>
      <w:r w:rsidRPr="00937849">
        <w:rPr>
          <w:rFonts w:eastAsia="Times New Roman" w:cs="Times New Roman"/>
          <w:sz w:val="20"/>
          <w:szCs w:val="20"/>
        </w:rPr>
        <w:t xml:space="preserve">Details of the disclosure </w:t>
      </w:r>
      <w:r w:rsidR="000644D1" w:rsidRPr="00937849">
        <w:rPr>
          <w:rFonts w:eastAsia="Times New Roman" w:cs="Times New Roman"/>
          <w:sz w:val="20"/>
          <w:szCs w:val="20"/>
        </w:rPr>
        <w:t>– record the individual’s own words rather than your thoughts or opinions</w:t>
      </w:r>
    </w:p>
    <w:p w14:paraId="05959E84" w14:textId="123E2240" w:rsidR="008C4270" w:rsidRPr="00937849" w:rsidRDefault="008C4270" w:rsidP="008C4270">
      <w:pPr>
        <w:numPr>
          <w:ilvl w:val="0"/>
          <w:numId w:val="19"/>
        </w:numPr>
        <w:jc w:val="both"/>
        <w:rPr>
          <w:rFonts w:eastAsia="Times New Roman" w:cs="Times New Roman"/>
          <w:sz w:val="20"/>
          <w:szCs w:val="20"/>
        </w:rPr>
      </w:pPr>
      <w:r w:rsidRPr="00937849">
        <w:rPr>
          <w:rFonts w:eastAsia="Times New Roman" w:cs="Times New Roman"/>
          <w:sz w:val="20"/>
          <w:szCs w:val="20"/>
        </w:rPr>
        <w:t>The physical/emotional state of the individual</w:t>
      </w:r>
      <w:r w:rsidR="0060758B" w:rsidRPr="00937849">
        <w:rPr>
          <w:rFonts w:eastAsia="Times New Roman" w:cs="Times New Roman"/>
          <w:sz w:val="20"/>
          <w:szCs w:val="20"/>
        </w:rPr>
        <w:t xml:space="preserve"> including any observations about</w:t>
      </w:r>
      <w:r w:rsidR="008F0466">
        <w:rPr>
          <w:rFonts w:eastAsia="Times New Roman" w:cs="Times New Roman"/>
          <w:sz w:val="20"/>
          <w:szCs w:val="20"/>
        </w:rPr>
        <w:t xml:space="preserve"> c</w:t>
      </w:r>
      <w:r w:rsidR="0060758B" w:rsidRPr="00937849">
        <w:rPr>
          <w:rFonts w:eastAsia="Times New Roman" w:cs="Times New Roman"/>
          <w:sz w:val="20"/>
          <w:szCs w:val="20"/>
        </w:rPr>
        <w:t>apacity</w:t>
      </w:r>
    </w:p>
    <w:p w14:paraId="7F3B8FF6" w14:textId="77777777" w:rsidR="008C4270" w:rsidRPr="00937849" w:rsidRDefault="008C4270" w:rsidP="008C4270">
      <w:pPr>
        <w:numPr>
          <w:ilvl w:val="0"/>
          <w:numId w:val="19"/>
        </w:numPr>
        <w:jc w:val="both"/>
        <w:rPr>
          <w:rFonts w:eastAsia="Times New Roman" w:cs="Times New Roman"/>
          <w:sz w:val="20"/>
          <w:szCs w:val="20"/>
        </w:rPr>
      </w:pPr>
      <w:r w:rsidRPr="00937849">
        <w:rPr>
          <w:rFonts w:eastAsia="Times New Roman" w:cs="Times New Roman"/>
          <w:sz w:val="20"/>
          <w:szCs w:val="20"/>
        </w:rPr>
        <w:t xml:space="preserve">Any physical injuries </w:t>
      </w:r>
    </w:p>
    <w:p w14:paraId="34296E5E" w14:textId="67437F28" w:rsidR="008C4270" w:rsidRPr="00937849" w:rsidRDefault="008C4270" w:rsidP="008C4270">
      <w:pPr>
        <w:pStyle w:val="ListParagraph"/>
        <w:numPr>
          <w:ilvl w:val="0"/>
          <w:numId w:val="23"/>
        </w:numPr>
        <w:jc w:val="both"/>
        <w:rPr>
          <w:rFonts w:eastAsia="Times New Roman" w:cs="Times New Roman"/>
          <w:sz w:val="20"/>
          <w:szCs w:val="20"/>
        </w:rPr>
      </w:pPr>
      <w:r w:rsidRPr="00937849">
        <w:rPr>
          <w:rFonts w:eastAsia="Times New Roman" w:cs="Times New Roman"/>
          <w:sz w:val="20"/>
          <w:szCs w:val="20"/>
        </w:rPr>
        <w:lastRenderedPageBreak/>
        <w:t xml:space="preserve">Record all the above information as soon as </w:t>
      </w:r>
      <w:r w:rsidR="000644D1" w:rsidRPr="00937849">
        <w:rPr>
          <w:rFonts w:eastAsia="Times New Roman" w:cs="Times New Roman"/>
          <w:sz w:val="20"/>
          <w:szCs w:val="20"/>
        </w:rPr>
        <w:t xml:space="preserve">practicable </w:t>
      </w:r>
      <w:r w:rsidRPr="00937849">
        <w:rPr>
          <w:rFonts w:eastAsia="Times New Roman" w:cs="Times New Roman"/>
          <w:sz w:val="20"/>
          <w:szCs w:val="20"/>
        </w:rPr>
        <w:t xml:space="preserve">using the form at Annex A.  Be specific and factual in your records. </w:t>
      </w:r>
    </w:p>
    <w:p w14:paraId="6BAD51C1" w14:textId="7E48CBEE" w:rsidR="008C4270" w:rsidRPr="00937849" w:rsidRDefault="00154F86" w:rsidP="008C4270">
      <w:pPr>
        <w:pStyle w:val="ListParagraph"/>
        <w:numPr>
          <w:ilvl w:val="0"/>
          <w:numId w:val="20"/>
        </w:numPr>
        <w:rPr>
          <w:rFonts w:cs="HelveticaNeueLT Std"/>
          <w:bCs/>
          <w:sz w:val="20"/>
          <w:szCs w:val="20"/>
        </w:rPr>
      </w:pPr>
      <w:r w:rsidRPr="00937849">
        <w:rPr>
          <w:rFonts w:cs="HelveticaNeueLT Std"/>
          <w:bCs/>
          <w:sz w:val="20"/>
          <w:szCs w:val="20"/>
        </w:rPr>
        <w:t xml:space="preserve">Inform the Designated </w:t>
      </w:r>
      <w:r w:rsidR="008875CA" w:rsidRPr="00937849">
        <w:rPr>
          <w:rFonts w:cs="HelveticaNeueLT Std"/>
          <w:bCs/>
          <w:sz w:val="20"/>
          <w:szCs w:val="20"/>
        </w:rPr>
        <w:t xml:space="preserve">Safeguarding Officer as soon as possible.  </w:t>
      </w:r>
      <w:r w:rsidR="00CC4B61" w:rsidRPr="00937849">
        <w:rPr>
          <w:rFonts w:eastAsia="Times New Roman" w:cs="Times New Roman"/>
          <w:sz w:val="20"/>
          <w:szCs w:val="20"/>
        </w:rPr>
        <w:t xml:space="preserve">It is their responsibility to </w:t>
      </w:r>
      <w:r w:rsidR="00F260B3" w:rsidRPr="00937849">
        <w:rPr>
          <w:rFonts w:eastAsia="Times New Roman" w:cs="Times New Roman"/>
          <w:sz w:val="20"/>
          <w:szCs w:val="20"/>
        </w:rPr>
        <w:t xml:space="preserve">assess the nature of the allegation to report </w:t>
      </w:r>
      <w:r w:rsidR="00CC4B61" w:rsidRPr="00937849">
        <w:rPr>
          <w:rFonts w:eastAsia="Times New Roman" w:cs="Times New Roman"/>
          <w:sz w:val="20"/>
          <w:szCs w:val="20"/>
        </w:rPr>
        <w:t>to the relevant auth</w:t>
      </w:r>
      <w:r w:rsidR="008C4270" w:rsidRPr="00937849">
        <w:rPr>
          <w:rFonts w:eastAsia="Times New Roman" w:cs="Times New Roman"/>
          <w:sz w:val="20"/>
          <w:szCs w:val="20"/>
        </w:rPr>
        <w:t>o</w:t>
      </w:r>
      <w:r w:rsidR="001B4D9C" w:rsidRPr="00937849">
        <w:rPr>
          <w:rFonts w:eastAsia="Times New Roman" w:cs="Times New Roman"/>
          <w:sz w:val="20"/>
          <w:szCs w:val="20"/>
        </w:rPr>
        <w:t xml:space="preserve">rities, </w:t>
      </w:r>
      <w:r w:rsidR="00F260B3" w:rsidRPr="00937849">
        <w:rPr>
          <w:rFonts w:eastAsia="Times New Roman" w:cs="Times New Roman"/>
          <w:sz w:val="20"/>
          <w:szCs w:val="20"/>
        </w:rPr>
        <w:t xml:space="preserve">such as </w:t>
      </w:r>
      <w:r w:rsidR="001B4D9C" w:rsidRPr="00937849">
        <w:rPr>
          <w:rFonts w:eastAsia="Times New Roman" w:cs="Times New Roman"/>
          <w:sz w:val="20"/>
          <w:szCs w:val="20"/>
        </w:rPr>
        <w:t>Social Services</w:t>
      </w:r>
      <w:r w:rsidR="005C64E5" w:rsidRPr="00937849">
        <w:rPr>
          <w:rFonts w:eastAsia="Times New Roman" w:cs="Times New Roman"/>
          <w:sz w:val="20"/>
          <w:szCs w:val="20"/>
        </w:rPr>
        <w:t>,</w:t>
      </w:r>
      <w:r w:rsidR="001B4D9C" w:rsidRPr="00937849">
        <w:rPr>
          <w:rFonts w:eastAsia="Times New Roman" w:cs="Times New Roman"/>
          <w:sz w:val="20"/>
          <w:szCs w:val="20"/>
        </w:rPr>
        <w:t xml:space="preserve"> and to keep the board of Trustees fully informed at all times.</w:t>
      </w:r>
    </w:p>
    <w:p w14:paraId="5CEABE5B" w14:textId="137A5B9B" w:rsidR="00A92A44" w:rsidRPr="00937849" w:rsidRDefault="00A92A44" w:rsidP="008C4270">
      <w:pPr>
        <w:pStyle w:val="ListParagraph"/>
        <w:numPr>
          <w:ilvl w:val="0"/>
          <w:numId w:val="20"/>
        </w:numPr>
        <w:rPr>
          <w:rFonts w:cs="HelveticaNeueLT Std"/>
          <w:bCs/>
          <w:sz w:val="20"/>
          <w:szCs w:val="20"/>
        </w:rPr>
      </w:pPr>
      <w:r w:rsidRPr="00937849">
        <w:rPr>
          <w:rFonts w:eastAsia="Times New Roman" w:cs="Times New Roman"/>
          <w:sz w:val="20"/>
          <w:szCs w:val="20"/>
        </w:rPr>
        <w:t>If the Designated Safeguarding Officer is not available the Clerk</w:t>
      </w:r>
      <w:r w:rsidR="004F1CBC" w:rsidRPr="00937849">
        <w:rPr>
          <w:rFonts w:eastAsia="Times New Roman" w:cs="Times New Roman"/>
          <w:sz w:val="20"/>
          <w:szCs w:val="20"/>
        </w:rPr>
        <w:t>, Chair</w:t>
      </w:r>
      <w:r w:rsidR="0060758B" w:rsidRPr="00937849">
        <w:rPr>
          <w:rFonts w:eastAsia="Times New Roman" w:cs="Times New Roman"/>
          <w:sz w:val="20"/>
          <w:szCs w:val="20"/>
        </w:rPr>
        <w:t xml:space="preserve"> </w:t>
      </w:r>
      <w:r w:rsidR="004F1CBC" w:rsidRPr="00937849">
        <w:rPr>
          <w:rFonts w:eastAsia="Times New Roman" w:cs="Times New Roman"/>
          <w:sz w:val="20"/>
          <w:szCs w:val="20"/>
        </w:rPr>
        <w:t>of Safeguarding Committe</w:t>
      </w:r>
      <w:r w:rsidR="00F260B3" w:rsidRPr="00937849">
        <w:rPr>
          <w:rFonts w:eastAsia="Times New Roman" w:cs="Times New Roman"/>
          <w:sz w:val="20"/>
          <w:szCs w:val="20"/>
        </w:rPr>
        <w:t>e,</w:t>
      </w:r>
      <w:r w:rsidR="004F1CBC" w:rsidRPr="00937849">
        <w:rPr>
          <w:rFonts w:eastAsia="Times New Roman" w:cs="Times New Roman"/>
          <w:sz w:val="20"/>
          <w:szCs w:val="20"/>
        </w:rPr>
        <w:t xml:space="preserve"> </w:t>
      </w:r>
      <w:r w:rsidRPr="00937849">
        <w:rPr>
          <w:rFonts w:eastAsia="Times New Roman" w:cs="Times New Roman"/>
          <w:sz w:val="20"/>
          <w:szCs w:val="20"/>
        </w:rPr>
        <w:t>or Chair of Trustees</w:t>
      </w:r>
      <w:r w:rsidR="001B4D9C" w:rsidRPr="00937849">
        <w:rPr>
          <w:rFonts w:eastAsia="Times New Roman" w:cs="Times New Roman"/>
          <w:sz w:val="20"/>
          <w:szCs w:val="20"/>
        </w:rPr>
        <w:t xml:space="preserve"> </w:t>
      </w:r>
      <w:r w:rsidRPr="00937849">
        <w:rPr>
          <w:rFonts w:eastAsia="Times New Roman" w:cs="Times New Roman"/>
          <w:sz w:val="20"/>
          <w:szCs w:val="20"/>
        </w:rPr>
        <w:t>should be contacted</w:t>
      </w:r>
      <w:r w:rsidR="001B4D9C" w:rsidRPr="00937849">
        <w:rPr>
          <w:rFonts w:eastAsia="Times New Roman" w:cs="Times New Roman"/>
          <w:sz w:val="20"/>
          <w:szCs w:val="20"/>
        </w:rPr>
        <w:t>.</w:t>
      </w:r>
      <w:r w:rsidRPr="00937849">
        <w:rPr>
          <w:rFonts w:eastAsia="Times New Roman" w:cs="Times New Roman"/>
          <w:sz w:val="20"/>
          <w:szCs w:val="20"/>
        </w:rPr>
        <w:t xml:space="preserve"> </w:t>
      </w:r>
    </w:p>
    <w:p w14:paraId="39FAA5B5" w14:textId="1504D1D7" w:rsidR="008C4270" w:rsidRPr="00937849" w:rsidRDefault="008C4270" w:rsidP="008C4270">
      <w:pPr>
        <w:pStyle w:val="ListParagraph"/>
        <w:numPr>
          <w:ilvl w:val="0"/>
          <w:numId w:val="20"/>
        </w:numPr>
        <w:rPr>
          <w:rFonts w:cs="HelveticaNeueLT Std"/>
          <w:bCs/>
          <w:sz w:val="20"/>
          <w:szCs w:val="20"/>
        </w:rPr>
      </w:pPr>
      <w:r w:rsidRPr="00937849">
        <w:rPr>
          <w:rFonts w:eastAsia="Times New Roman" w:cs="Times New Roman"/>
          <w:sz w:val="20"/>
          <w:szCs w:val="20"/>
        </w:rPr>
        <w:t>Give a copy of your written record to the Safeguarding Officer, and keep a copy for yourself.</w:t>
      </w:r>
    </w:p>
    <w:p w14:paraId="5F982263" w14:textId="729895D8" w:rsidR="001921F8" w:rsidRPr="00937849" w:rsidRDefault="001921F8" w:rsidP="001921F8">
      <w:pPr>
        <w:pStyle w:val="ListParagraph"/>
        <w:numPr>
          <w:ilvl w:val="0"/>
          <w:numId w:val="20"/>
        </w:numPr>
        <w:rPr>
          <w:rFonts w:eastAsia="Times New Roman" w:cs="Arial"/>
          <w:sz w:val="20"/>
          <w:szCs w:val="20"/>
          <w:lang w:eastAsia="en-GB"/>
        </w:rPr>
      </w:pPr>
      <w:r w:rsidRPr="00937849">
        <w:rPr>
          <w:rFonts w:eastAsia="Times New Roman" w:cs="Times New Roman"/>
          <w:sz w:val="20"/>
          <w:szCs w:val="20"/>
        </w:rPr>
        <w:t xml:space="preserve">Maintain confidentiality at all times. </w:t>
      </w:r>
      <w:r w:rsidRPr="00937849">
        <w:rPr>
          <w:rFonts w:eastAsia="Times New Roman" w:cs="Arial"/>
          <w:sz w:val="20"/>
          <w:szCs w:val="20"/>
          <w:lang w:eastAsia="en-GB"/>
        </w:rPr>
        <w:t xml:space="preserve">Both the alleged abuser and the person who is thought to have been abused have the right to confidentiality.  Any possible criminal investigation could be compromised through </w:t>
      </w:r>
      <w:r w:rsidR="00BA73B3" w:rsidRPr="00937849">
        <w:rPr>
          <w:rFonts w:eastAsia="Times New Roman" w:cs="Arial"/>
          <w:sz w:val="20"/>
          <w:szCs w:val="20"/>
          <w:lang w:eastAsia="en-GB"/>
        </w:rPr>
        <w:t>unauthoris</w:t>
      </w:r>
      <w:r w:rsidRPr="00937849">
        <w:rPr>
          <w:rFonts w:eastAsia="Times New Roman" w:cs="Arial"/>
          <w:sz w:val="20"/>
          <w:szCs w:val="20"/>
          <w:lang w:eastAsia="en-GB"/>
        </w:rPr>
        <w:t xml:space="preserve">ed information being released. </w:t>
      </w:r>
      <w:r w:rsidR="007D2A40" w:rsidRPr="00937849">
        <w:rPr>
          <w:rFonts w:eastAsia="Times New Roman" w:cs="Arial"/>
          <w:sz w:val="20"/>
          <w:szCs w:val="20"/>
          <w:lang w:eastAsia="en-GB"/>
        </w:rPr>
        <w:t xml:space="preserve">Confidential information may need to be shared with statutory agencies who will in turn also respect </w:t>
      </w:r>
      <w:r w:rsidR="004F1CBC" w:rsidRPr="00937849">
        <w:rPr>
          <w:rFonts w:eastAsia="Times New Roman" w:cs="Arial"/>
          <w:sz w:val="20"/>
          <w:szCs w:val="20"/>
          <w:lang w:eastAsia="en-GB"/>
        </w:rPr>
        <w:t>t</w:t>
      </w:r>
      <w:r w:rsidR="007D2A40" w:rsidRPr="00937849">
        <w:rPr>
          <w:rFonts w:eastAsia="Times New Roman" w:cs="Arial"/>
          <w:sz w:val="20"/>
          <w:szCs w:val="20"/>
          <w:lang w:eastAsia="en-GB"/>
        </w:rPr>
        <w:t>he privacy of the individual.</w:t>
      </w:r>
    </w:p>
    <w:p w14:paraId="6A6C2B85" w14:textId="77777777" w:rsidR="001921F8" w:rsidRPr="00937849" w:rsidRDefault="001921F8" w:rsidP="001921F8">
      <w:pPr>
        <w:rPr>
          <w:rFonts w:eastAsia="Times New Roman" w:cs="Arial"/>
          <w:lang w:eastAsia="en-GB"/>
        </w:rPr>
      </w:pPr>
    </w:p>
    <w:p w14:paraId="35668DCB" w14:textId="26B3624C" w:rsidR="008C4270" w:rsidRPr="00937849" w:rsidRDefault="00EE6034" w:rsidP="008C4270">
      <w:pPr>
        <w:rPr>
          <w:rFonts w:cs="HelveticaNeueLT Std"/>
          <w:bCs/>
          <w:sz w:val="20"/>
          <w:szCs w:val="20"/>
        </w:rPr>
      </w:pPr>
      <w:r w:rsidRPr="00937849">
        <w:rPr>
          <w:rFonts w:cs="HelveticaNeueLT Std"/>
          <w:bCs/>
          <w:sz w:val="20"/>
          <w:szCs w:val="20"/>
        </w:rPr>
        <w:t>The Designated Safeguarding O</w:t>
      </w:r>
      <w:r w:rsidR="008C4270" w:rsidRPr="00937849">
        <w:rPr>
          <w:rFonts w:cs="HelveticaNeueLT Std"/>
          <w:bCs/>
          <w:sz w:val="20"/>
          <w:szCs w:val="20"/>
        </w:rPr>
        <w:t xml:space="preserve">fficer will </w:t>
      </w:r>
      <w:r w:rsidR="00937849" w:rsidRPr="00937849">
        <w:rPr>
          <w:rFonts w:cs="HelveticaNeueLT Std"/>
          <w:bCs/>
          <w:sz w:val="20"/>
          <w:szCs w:val="20"/>
        </w:rPr>
        <w:t>discuss the matter with the Clerk to Trustees or the Chair of the Safeguarding Committee and will proceed to gather information</w:t>
      </w:r>
      <w:r w:rsidR="008F0466">
        <w:rPr>
          <w:rFonts w:cs="HelveticaNeueLT Std"/>
          <w:bCs/>
          <w:sz w:val="20"/>
          <w:szCs w:val="20"/>
        </w:rPr>
        <w:t>.  I</w:t>
      </w:r>
      <w:r w:rsidR="00937849" w:rsidRPr="00937849">
        <w:rPr>
          <w:rFonts w:cs="HelveticaNeueLT Std"/>
          <w:bCs/>
          <w:sz w:val="20"/>
          <w:szCs w:val="20"/>
        </w:rPr>
        <w:t xml:space="preserve">f appropriate, </w:t>
      </w:r>
      <w:r w:rsidR="00BB165E" w:rsidRPr="00937849">
        <w:rPr>
          <w:rFonts w:cs="HelveticaNeueLT Std"/>
          <w:bCs/>
          <w:sz w:val="20"/>
          <w:szCs w:val="20"/>
        </w:rPr>
        <w:t xml:space="preserve">a meeting </w:t>
      </w:r>
      <w:r w:rsidR="008F0466">
        <w:rPr>
          <w:rFonts w:cs="HelveticaNeueLT Std"/>
          <w:bCs/>
          <w:sz w:val="20"/>
          <w:szCs w:val="20"/>
        </w:rPr>
        <w:t xml:space="preserve">will be arranged </w:t>
      </w:r>
      <w:r w:rsidR="00BB165E" w:rsidRPr="00937849">
        <w:rPr>
          <w:rFonts w:cs="HelveticaNeueLT Std"/>
          <w:bCs/>
          <w:sz w:val="20"/>
          <w:szCs w:val="20"/>
        </w:rPr>
        <w:t>to include</w:t>
      </w:r>
      <w:r w:rsidR="005C64E5" w:rsidRPr="00937849">
        <w:rPr>
          <w:rFonts w:cs="HelveticaNeueLT Std"/>
          <w:bCs/>
          <w:sz w:val="20"/>
          <w:szCs w:val="20"/>
        </w:rPr>
        <w:t xml:space="preserve"> the Clerk, Chair of </w:t>
      </w:r>
      <w:r w:rsidR="007D2A40" w:rsidRPr="00937849">
        <w:rPr>
          <w:rFonts w:cs="HelveticaNeueLT Std"/>
          <w:bCs/>
          <w:sz w:val="20"/>
          <w:szCs w:val="20"/>
        </w:rPr>
        <w:t>Trustee Safeguarding Committee, and Assistant Diocesan Safeguarding Officer</w:t>
      </w:r>
      <w:r w:rsidR="008C4270" w:rsidRPr="00937849">
        <w:rPr>
          <w:rFonts w:cs="HelveticaNeueLT Std"/>
          <w:bCs/>
          <w:sz w:val="20"/>
          <w:szCs w:val="20"/>
        </w:rPr>
        <w:t>, to establish the facts</w:t>
      </w:r>
      <w:r w:rsidR="007D2A40" w:rsidRPr="00937849">
        <w:rPr>
          <w:rFonts w:cs="HelveticaNeueLT Std"/>
          <w:bCs/>
          <w:sz w:val="20"/>
          <w:szCs w:val="20"/>
        </w:rPr>
        <w:t xml:space="preserve"> and agree actions.</w:t>
      </w:r>
      <w:r w:rsidR="008C4270" w:rsidRPr="00937849">
        <w:rPr>
          <w:rFonts w:cs="HelveticaNeueLT Std"/>
          <w:bCs/>
          <w:sz w:val="20"/>
          <w:szCs w:val="20"/>
        </w:rPr>
        <w:t xml:space="preserve">  A full record of the meeting will be made</w:t>
      </w:r>
      <w:r w:rsidR="006E3CDF" w:rsidRPr="00937849">
        <w:rPr>
          <w:rFonts w:cs="HelveticaNeueLT Std"/>
          <w:bCs/>
          <w:sz w:val="20"/>
          <w:szCs w:val="20"/>
        </w:rPr>
        <w:t>.</w:t>
      </w:r>
    </w:p>
    <w:p w14:paraId="61208B20" w14:textId="77777777" w:rsidR="008C4270" w:rsidRPr="00937849" w:rsidRDefault="008C4270" w:rsidP="008C4270">
      <w:pPr>
        <w:pStyle w:val="Default"/>
        <w:rPr>
          <w:rFonts w:ascii="Verdana" w:hAnsi="Verdana"/>
          <w:color w:val="auto"/>
          <w:sz w:val="20"/>
          <w:szCs w:val="20"/>
        </w:rPr>
      </w:pPr>
    </w:p>
    <w:p w14:paraId="38863878" w14:textId="34D9C718" w:rsidR="008C4270" w:rsidRPr="00937849" w:rsidRDefault="00A92A44" w:rsidP="008C4270">
      <w:pPr>
        <w:pStyle w:val="Default"/>
        <w:rPr>
          <w:rFonts w:ascii="Verdana" w:hAnsi="Verdana"/>
          <w:color w:val="auto"/>
          <w:sz w:val="20"/>
          <w:szCs w:val="20"/>
        </w:rPr>
      </w:pPr>
      <w:r w:rsidRPr="00937849">
        <w:rPr>
          <w:rFonts w:ascii="Verdana" w:hAnsi="Verdana"/>
          <w:color w:val="auto"/>
          <w:sz w:val="20"/>
          <w:szCs w:val="20"/>
        </w:rPr>
        <w:t>After considering all the</w:t>
      </w:r>
      <w:r w:rsidR="008C4270" w:rsidRPr="00937849">
        <w:rPr>
          <w:rFonts w:ascii="Verdana" w:hAnsi="Verdana"/>
          <w:color w:val="auto"/>
          <w:sz w:val="20"/>
          <w:szCs w:val="20"/>
        </w:rPr>
        <w:t xml:space="preserve"> facts the </w:t>
      </w:r>
      <w:r w:rsidR="00BB165E" w:rsidRPr="00937849">
        <w:rPr>
          <w:rFonts w:ascii="Verdana" w:hAnsi="Verdana"/>
          <w:color w:val="auto"/>
          <w:sz w:val="20"/>
          <w:szCs w:val="20"/>
        </w:rPr>
        <w:t>Designated Safeguarding Officer</w:t>
      </w:r>
      <w:r w:rsidR="001B4D9C" w:rsidRPr="00937849">
        <w:rPr>
          <w:rFonts w:ascii="Verdana" w:hAnsi="Verdana"/>
          <w:color w:val="auto"/>
          <w:sz w:val="20"/>
          <w:szCs w:val="20"/>
        </w:rPr>
        <w:t xml:space="preserve"> </w:t>
      </w:r>
      <w:r w:rsidR="008C4270" w:rsidRPr="00937849">
        <w:rPr>
          <w:rFonts w:ascii="Verdana" w:hAnsi="Verdana"/>
          <w:color w:val="auto"/>
          <w:sz w:val="20"/>
          <w:szCs w:val="20"/>
        </w:rPr>
        <w:t>will decide whether the incident should be reported to the Local Authority Safeguarding Department.  If the police or other emergency services were called, the incident must be reported to the Authority.</w:t>
      </w:r>
    </w:p>
    <w:p w14:paraId="4B4C7A1D" w14:textId="2FBF6BC0" w:rsidR="008C4270" w:rsidRPr="00937849" w:rsidRDefault="008C4270" w:rsidP="008C4270">
      <w:pPr>
        <w:pStyle w:val="Default"/>
        <w:rPr>
          <w:rFonts w:ascii="Verdana" w:hAnsi="Verdana"/>
          <w:color w:val="auto"/>
          <w:sz w:val="20"/>
          <w:szCs w:val="20"/>
        </w:rPr>
      </w:pPr>
      <w:r w:rsidRPr="00937849">
        <w:rPr>
          <w:rFonts w:ascii="Verdana" w:hAnsi="Verdana"/>
          <w:color w:val="auto"/>
          <w:sz w:val="20"/>
          <w:szCs w:val="20"/>
        </w:rPr>
        <w:t xml:space="preserve">Any serious incidents of this </w:t>
      </w:r>
      <w:r w:rsidR="00284A9A" w:rsidRPr="00937849">
        <w:rPr>
          <w:rFonts w:ascii="Verdana" w:hAnsi="Verdana"/>
          <w:color w:val="auto"/>
          <w:sz w:val="20"/>
          <w:szCs w:val="20"/>
        </w:rPr>
        <w:t>nature, which are reported to the Local Authority,</w:t>
      </w:r>
      <w:r w:rsidRPr="00937849">
        <w:rPr>
          <w:rFonts w:ascii="Verdana" w:hAnsi="Verdana"/>
          <w:color w:val="auto"/>
          <w:sz w:val="20"/>
          <w:szCs w:val="20"/>
        </w:rPr>
        <w:t xml:space="preserve"> must also be notified to the Charity Commission</w:t>
      </w:r>
      <w:r w:rsidR="00F260B3" w:rsidRPr="00937849">
        <w:rPr>
          <w:rFonts w:ascii="Verdana" w:hAnsi="Verdana"/>
          <w:color w:val="auto"/>
          <w:sz w:val="20"/>
          <w:szCs w:val="20"/>
        </w:rPr>
        <w:t xml:space="preserve"> by the Clerk to Trustees</w:t>
      </w:r>
      <w:r w:rsidR="00937849" w:rsidRPr="00937849">
        <w:rPr>
          <w:rFonts w:ascii="Verdana" w:hAnsi="Verdana"/>
          <w:color w:val="auto"/>
          <w:sz w:val="20"/>
          <w:szCs w:val="20"/>
        </w:rPr>
        <w:t>.</w:t>
      </w:r>
    </w:p>
    <w:p w14:paraId="663F64C1" w14:textId="77777777" w:rsidR="00BB165E" w:rsidRPr="00937849" w:rsidRDefault="00BB165E" w:rsidP="008C4270">
      <w:pPr>
        <w:pStyle w:val="Default"/>
        <w:rPr>
          <w:rFonts w:ascii="Verdana" w:hAnsi="Verdana"/>
          <w:color w:val="auto"/>
          <w:sz w:val="20"/>
          <w:szCs w:val="20"/>
        </w:rPr>
      </w:pPr>
    </w:p>
    <w:p w14:paraId="29092425" w14:textId="683BDF23" w:rsidR="00BB165E" w:rsidRPr="00937849" w:rsidRDefault="00BB165E" w:rsidP="008C4270">
      <w:pPr>
        <w:pStyle w:val="Default"/>
        <w:rPr>
          <w:rFonts w:ascii="Verdana" w:hAnsi="Verdana"/>
          <w:color w:val="auto"/>
          <w:sz w:val="20"/>
          <w:szCs w:val="20"/>
        </w:rPr>
      </w:pPr>
      <w:r w:rsidRPr="00937849">
        <w:rPr>
          <w:rFonts w:ascii="Verdana" w:hAnsi="Verdana"/>
          <w:color w:val="auto"/>
          <w:sz w:val="20"/>
          <w:szCs w:val="20"/>
        </w:rPr>
        <w:t xml:space="preserve">The Board of Trustees will be updated on all safeguarding incidents (with as much detail as is appropriate) at each </w:t>
      </w:r>
      <w:r w:rsidR="00DC16DF" w:rsidRPr="00937849">
        <w:rPr>
          <w:rFonts w:ascii="Verdana" w:hAnsi="Verdana"/>
          <w:color w:val="auto"/>
          <w:sz w:val="20"/>
          <w:szCs w:val="20"/>
        </w:rPr>
        <w:t>Trustee</w:t>
      </w:r>
      <w:r w:rsidR="00284A9A" w:rsidRPr="00937849">
        <w:rPr>
          <w:rFonts w:ascii="Verdana" w:hAnsi="Verdana"/>
          <w:color w:val="auto"/>
          <w:sz w:val="20"/>
          <w:szCs w:val="20"/>
        </w:rPr>
        <w:t>s</w:t>
      </w:r>
      <w:r w:rsidR="00DC16DF" w:rsidRPr="00937849">
        <w:rPr>
          <w:rFonts w:ascii="Verdana" w:hAnsi="Verdana"/>
          <w:color w:val="auto"/>
          <w:sz w:val="20"/>
          <w:szCs w:val="20"/>
        </w:rPr>
        <w:t>’</w:t>
      </w:r>
      <w:r w:rsidRPr="00937849">
        <w:rPr>
          <w:rFonts w:ascii="Verdana" w:hAnsi="Verdana"/>
          <w:color w:val="auto"/>
          <w:sz w:val="20"/>
          <w:szCs w:val="20"/>
        </w:rPr>
        <w:t xml:space="preserve"> meeting</w:t>
      </w:r>
      <w:r w:rsidR="00EA18E9" w:rsidRPr="00937849">
        <w:rPr>
          <w:rFonts w:ascii="Verdana" w:hAnsi="Verdana"/>
          <w:color w:val="auto"/>
          <w:sz w:val="20"/>
          <w:szCs w:val="20"/>
        </w:rPr>
        <w:t>.</w:t>
      </w:r>
    </w:p>
    <w:p w14:paraId="38FBB8B2" w14:textId="77777777" w:rsidR="008C4270" w:rsidRPr="00937849" w:rsidRDefault="008C4270" w:rsidP="008C4270">
      <w:pPr>
        <w:rPr>
          <w:rFonts w:cs="HelveticaNeueLT Std"/>
          <w:bCs/>
          <w:sz w:val="20"/>
          <w:szCs w:val="20"/>
        </w:rPr>
      </w:pPr>
    </w:p>
    <w:p w14:paraId="2BE95D28" w14:textId="77777777" w:rsidR="008C4270" w:rsidRPr="00937849" w:rsidRDefault="008C4270" w:rsidP="008C4270">
      <w:pPr>
        <w:rPr>
          <w:rFonts w:cs="HelveticaNeueLT Std"/>
          <w:bCs/>
          <w:sz w:val="20"/>
          <w:szCs w:val="20"/>
        </w:rPr>
      </w:pPr>
    </w:p>
    <w:p w14:paraId="2DA60037" w14:textId="11AE0F11" w:rsidR="00564812" w:rsidRPr="00937849" w:rsidRDefault="00556EA6" w:rsidP="00A92A44">
      <w:pPr>
        <w:jc w:val="both"/>
        <w:rPr>
          <w:rFonts w:eastAsia="Times New Roman" w:cs="Times New Roman"/>
          <w:sz w:val="20"/>
          <w:szCs w:val="20"/>
        </w:rPr>
      </w:pPr>
      <w:r w:rsidRPr="00937849">
        <w:rPr>
          <w:b/>
          <w:sz w:val="20"/>
          <w:szCs w:val="20"/>
        </w:rPr>
        <w:t>7</w:t>
      </w:r>
      <w:r w:rsidR="00E52F84" w:rsidRPr="00937849">
        <w:rPr>
          <w:b/>
          <w:sz w:val="20"/>
          <w:szCs w:val="20"/>
        </w:rPr>
        <w:t>. How to respond to a disclosure</w:t>
      </w:r>
      <w:r w:rsidR="00E52F84" w:rsidRPr="00937849">
        <w:rPr>
          <w:rFonts w:eastAsia="Times New Roman" w:cs="Times New Roman"/>
          <w:sz w:val="20"/>
          <w:szCs w:val="20"/>
        </w:rPr>
        <w:t xml:space="preserve"> </w:t>
      </w:r>
    </w:p>
    <w:p w14:paraId="5EE1224B" w14:textId="77777777" w:rsidR="00FF6F54" w:rsidRPr="00937849" w:rsidRDefault="00FF6F54" w:rsidP="00A92A44">
      <w:pPr>
        <w:jc w:val="both"/>
        <w:rPr>
          <w:rFonts w:eastAsia="Times New Roman" w:cs="Times New Roman"/>
          <w:sz w:val="20"/>
          <w:szCs w:val="20"/>
        </w:rPr>
      </w:pPr>
    </w:p>
    <w:p w14:paraId="5462FCD8" w14:textId="77777777" w:rsidR="00E52F84" w:rsidRPr="00937849" w:rsidRDefault="00E52F84" w:rsidP="00E52F84">
      <w:pPr>
        <w:rPr>
          <w:rFonts w:eastAsia="Times New Roman" w:cs="Times New Roman"/>
          <w:sz w:val="20"/>
          <w:szCs w:val="20"/>
        </w:rPr>
      </w:pPr>
      <w:r w:rsidRPr="00937849">
        <w:rPr>
          <w:rFonts w:eastAsia="Times New Roman" w:cs="Times New Roman"/>
          <w:sz w:val="20"/>
          <w:szCs w:val="20"/>
        </w:rPr>
        <w:t xml:space="preserve">The person receiving the information about </w:t>
      </w:r>
      <w:r w:rsidR="00564812" w:rsidRPr="00937849">
        <w:rPr>
          <w:rFonts w:eastAsia="Times New Roman" w:cs="Times New Roman"/>
          <w:sz w:val="20"/>
          <w:szCs w:val="20"/>
        </w:rPr>
        <w:t xml:space="preserve">a </w:t>
      </w:r>
      <w:r w:rsidRPr="00937849">
        <w:rPr>
          <w:rFonts w:eastAsia="Times New Roman" w:cs="Times New Roman"/>
          <w:sz w:val="20"/>
          <w:szCs w:val="20"/>
        </w:rPr>
        <w:t>disclosure should:</w:t>
      </w:r>
    </w:p>
    <w:p w14:paraId="748AD384" w14:textId="77777777" w:rsidR="00E52F84" w:rsidRPr="00937849" w:rsidRDefault="00E52F84" w:rsidP="00E52F84">
      <w:pPr>
        <w:rPr>
          <w:rFonts w:eastAsia="Times New Roman" w:cs="Times New Roman"/>
          <w:sz w:val="20"/>
          <w:szCs w:val="20"/>
        </w:rPr>
      </w:pPr>
    </w:p>
    <w:p w14:paraId="69960C56" w14:textId="3ECBEA8C" w:rsidR="00BA73B3" w:rsidRPr="00937849" w:rsidRDefault="00EA18E9" w:rsidP="00BA73B3">
      <w:pPr>
        <w:pStyle w:val="ListParagraph"/>
        <w:numPr>
          <w:ilvl w:val="0"/>
          <w:numId w:val="30"/>
        </w:numPr>
        <w:jc w:val="both"/>
        <w:rPr>
          <w:rFonts w:eastAsia="Times New Roman" w:cs="Times New Roman"/>
          <w:sz w:val="20"/>
          <w:szCs w:val="20"/>
        </w:rPr>
      </w:pPr>
      <w:r w:rsidRPr="00937849">
        <w:rPr>
          <w:rFonts w:eastAsia="Times New Roman" w:cs="Times New Roman"/>
          <w:sz w:val="20"/>
          <w:szCs w:val="20"/>
        </w:rPr>
        <w:t>Remain calm and in control, but</w:t>
      </w:r>
      <w:r w:rsidR="00E52F84" w:rsidRPr="00937849">
        <w:rPr>
          <w:rFonts w:eastAsia="Times New Roman" w:cs="Times New Roman"/>
          <w:sz w:val="20"/>
          <w:szCs w:val="20"/>
        </w:rPr>
        <w:t xml:space="preserve"> </w:t>
      </w:r>
      <w:r w:rsidR="00DC16DF" w:rsidRPr="00937849">
        <w:rPr>
          <w:rFonts w:eastAsia="Times New Roman" w:cs="Times New Roman"/>
          <w:sz w:val="20"/>
          <w:szCs w:val="20"/>
        </w:rPr>
        <w:t xml:space="preserve">do </w:t>
      </w:r>
      <w:r w:rsidR="00E52F84" w:rsidRPr="00937849">
        <w:rPr>
          <w:rFonts w:eastAsia="Times New Roman" w:cs="Times New Roman"/>
          <w:sz w:val="20"/>
          <w:szCs w:val="20"/>
        </w:rPr>
        <w:t>not delay in taking action</w:t>
      </w:r>
      <w:r w:rsidR="00BA73B3" w:rsidRPr="00937849">
        <w:rPr>
          <w:rFonts w:eastAsia="Times New Roman" w:cs="Times New Roman"/>
          <w:sz w:val="20"/>
          <w:szCs w:val="20"/>
        </w:rPr>
        <w:t xml:space="preserve">.  </w:t>
      </w:r>
      <w:r w:rsidR="00E52F84" w:rsidRPr="00937849">
        <w:rPr>
          <w:sz w:val="20"/>
          <w:szCs w:val="20"/>
        </w:rPr>
        <w:t xml:space="preserve">If a child </w:t>
      </w:r>
      <w:r w:rsidR="00212E60" w:rsidRPr="00937849">
        <w:rPr>
          <w:sz w:val="20"/>
          <w:szCs w:val="20"/>
        </w:rPr>
        <w:t xml:space="preserve">or adult at risk </w:t>
      </w:r>
      <w:r w:rsidR="00E52F84" w:rsidRPr="00937849">
        <w:rPr>
          <w:sz w:val="20"/>
          <w:szCs w:val="20"/>
        </w:rPr>
        <w:t xml:space="preserve">discloses abuse there is a requirement to share the information with statutory authorities. Do not promise confidentiality or to ‘keep it a secret’.  </w:t>
      </w:r>
      <w:r w:rsidR="00C948D2" w:rsidRPr="00937849">
        <w:rPr>
          <w:sz w:val="20"/>
          <w:szCs w:val="20"/>
        </w:rPr>
        <w:t xml:space="preserve">If necessary, call the emergency services. </w:t>
      </w:r>
    </w:p>
    <w:p w14:paraId="63CB8DFD" w14:textId="29876C44" w:rsidR="00E52F84" w:rsidRPr="00937849" w:rsidRDefault="00E52F84" w:rsidP="00BA73B3">
      <w:pPr>
        <w:pStyle w:val="ListParagraph"/>
        <w:numPr>
          <w:ilvl w:val="0"/>
          <w:numId w:val="30"/>
        </w:numPr>
        <w:jc w:val="both"/>
        <w:rPr>
          <w:rFonts w:eastAsia="Times New Roman" w:cs="Times New Roman"/>
          <w:sz w:val="20"/>
          <w:szCs w:val="20"/>
        </w:rPr>
      </w:pPr>
      <w:r w:rsidRPr="00937849">
        <w:rPr>
          <w:sz w:val="20"/>
          <w:szCs w:val="20"/>
        </w:rPr>
        <w:t>Use the first opportuni</w:t>
      </w:r>
      <w:r w:rsidR="00212E60" w:rsidRPr="00937849">
        <w:rPr>
          <w:sz w:val="20"/>
          <w:szCs w:val="20"/>
        </w:rPr>
        <w:t>ty you have to say that you will</w:t>
      </w:r>
      <w:r w:rsidRPr="00937849">
        <w:rPr>
          <w:sz w:val="20"/>
          <w:szCs w:val="20"/>
        </w:rPr>
        <w:t xml:space="preserve"> need to share the information with others.  Make it clear you will only tell the people who need to know and should be able to help. </w:t>
      </w:r>
      <w:r w:rsidR="00212E60" w:rsidRPr="00937849">
        <w:rPr>
          <w:rFonts w:eastAsia="Times New Roman" w:cs="Times New Roman"/>
          <w:sz w:val="20"/>
          <w:szCs w:val="20"/>
        </w:rPr>
        <w:t>If on hearing this the individual</w:t>
      </w:r>
      <w:r w:rsidRPr="00937849">
        <w:rPr>
          <w:rFonts w:eastAsia="Times New Roman" w:cs="Times New Roman"/>
          <w:sz w:val="20"/>
          <w:szCs w:val="20"/>
        </w:rPr>
        <w:t xml:space="preserve"> chooses not to continue</w:t>
      </w:r>
      <w:r w:rsidR="00212E60" w:rsidRPr="00937849">
        <w:rPr>
          <w:rFonts w:eastAsia="Times New Roman" w:cs="Times New Roman"/>
          <w:sz w:val="20"/>
          <w:szCs w:val="20"/>
        </w:rPr>
        <w:t>,</w:t>
      </w:r>
      <w:r w:rsidRPr="00937849">
        <w:rPr>
          <w:rFonts w:eastAsia="Times New Roman" w:cs="Times New Roman"/>
          <w:sz w:val="20"/>
          <w:szCs w:val="20"/>
        </w:rPr>
        <w:t xml:space="preserve"> accept this and</w:t>
      </w:r>
      <w:r w:rsidR="00212E60" w:rsidRPr="00937849">
        <w:rPr>
          <w:rFonts w:eastAsia="Times New Roman" w:cs="Times New Roman"/>
          <w:sz w:val="20"/>
          <w:szCs w:val="20"/>
        </w:rPr>
        <w:t xml:space="preserve">, if appropriate, give them details of an agency such as Age UK, </w:t>
      </w:r>
      <w:r w:rsidR="00EE1E95" w:rsidRPr="00937849">
        <w:rPr>
          <w:rFonts w:eastAsia="Times New Roman" w:cs="Times New Roman"/>
          <w:sz w:val="20"/>
          <w:szCs w:val="20"/>
        </w:rPr>
        <w:t>Hourglass</w:t>
      </w:r>
      <w:r w:rsidR="00212E60" w:rsidRPr="00937849">
        <w:rPr>
          <w:rFonts w:eastAsia="Times New Roman" w:cs="Times New Roman"/>
          <w:sz w:val="20"/>
          <w:szCs w:val="20"/>
        </w:rPr>
        <w:t xml:space="preserve"> or </w:t>
      </w:r>
      <w:r w:rsidR="00EE1E95" w:rsidRPr="00937849">
        <w:rPr>
          <w:rFonts w:eastAsia="Times New Roman" w:cs="Times New Roman"/>
          <w:sz w:val="20"/>
          <w:szCs w:val="20"/>
        </w:rPr>
        <w:t xml:space="preserve">the </w:t>
      </w:r>
      <w:r w:rsidR="00212E60" w:rsidRPr="00937849">
        <w:rPr>
          <w:rFonts w:eastAsia="Times New Roman" w:cs="Times New Roman"/>
          <w:sz w:val="20"/>
          <w:szCs w:val="20"/>
        </w:rPr>
        <w:t xml:space="preserve">Samaritans </w:t>
      </w:r>
      <w:r w:rsidRPr="00937849">
        <w:rPr>
          <w:rFonts w:eastAsia="Times New Roman" w:cs="Times New Roman"/>
          <w:sz w:val="20"/>
          <w:szCs w:val="20"/>
        </w:rPr>
        <w:t>where they can talk confidentially to someone.</w:t>
      </w:r>
      <w:r w:rsidR="00C948D2" w:rsidRPr="00937849">
        <w:rPr>
          <w:rFonts w:eastAsia="Times New Roman" w:cs="Times New Roman"/>
          <w:sz w:val="20"/>
          <w:szCs w:val="20"/>
        </w:rPr>
        <w:t xml:space="preserve"> </w:t>
      </w:r>
      <w:r w:rsidR="00EE1E95" w:rsidRPr="00937849">
        <w:rPr>
          <w:rFonts w:eastAsia="Times New Roman" w:cs="Times New Roman"/>
          <w:sz w:val="20"/>
          <w:szCs w:val="20"/>
        </w:rPr>
        <w:t>(See details in Section 2)</w:t>
      </w:r>
    </w:p>
    <w:p w14:paraId="5E009AAF" w14:textId="1F5EAAB9" w:rsidR="00E52F84" w:rsidRPr="00937849" w:rsidRDefault="00062335" w:rsidP="00BA73B3">
      <w:pPr>
        <w:pStyle w:val="ListParagraph"/>
        <w:numPr>
          <w:ilvl w:val="0"/>
          <w:numId w:val="30"/>
        </w:numPr>
        <w:jc w:val="both"/>
        <w:rPr>
          <w:rFonts w:eastAsia="Times New Roman" w:cs="Times New Roman"/>
          <w:sz w:val="20"/>
          <w:szCs w:val="20"/>
        </w:rPr>
      </w:pPr>
      <w:r w:rsidRPr="00937849">
        <w:rPr>
          <w:rFonts w:eastAsia="Times New Roman" w:cs="Times New Roman"/>
          <w:sz w:val="20"/>
          <w:szCs w:val="20"/>
        </w:rPr>
        <w:t xml:space="preserve">If an adult, not defined as an adult at risk, </w:t>
      </w:r>
      <w:r w:rsidR="00E52F84" w:rsidRPr="00937849">
        <w:rPr>
          <w:rFonts w:eastAsia="Times New Roman" w:cs="Times New Roman"/>
          <w:sz w:val="20"/>
          <w:szCs w:val="20"/>
        </w:rPr>
        <w:t>discloses abuse yo</w:t>
      </w:r>
      <w:r w:rsidR="00212E60" w:rsidRPr="00937849">
        <w:rPr>
          <w:rFonts w:eastAsia="Times New Roman" w:cs="Times New Roman"/>
          <w:sz w:val="20"/>
          <w:szCs w:val="20"/>
        </w:rPr>
        <w:t>u shou</w:t>
      </w:r>
      <w:r w:rsidR="00BA73B3" w:rsidRPr="00937849">
        <w:rPr>
          <w:rFonts w:eastAsia="Times New Roman" w:cs="Times New Roman"/>
          <w:sz w:val="20"/>
          <w:szCs w:val="20"/>
        </w:rPr>
        <w:t xml:space="preserve">ld obtain their consent before </w:t>
      </w:r>
      <w:r w:rsidR="00212E60" w:rsidRPr="00937849">
        <w:rPr>
          <w:rFonts w:eastAsia="Times New Roman" w:cs="Times New Roman"/>
          <w:sz w:val="20"/>
          <w:szCs w:val="20"/>
        </w:rPr>
        <w:t>sharing</w:t>
      </w:r>
      <w:r w:rsidR="00E52F84" w:rsidRPr="00937849">
        <w:rPr>
          <w:rFonts w:eastAsia="Times New Roman" w:cs="Times New Roman"/>
          <w:sz w:val="20"/>
          <w:szCs w:val="20"/>
        </w:rPr>
        <w:t xml:space="preserve"> information with other agencies unless there is a risk to other adults or children.</w:t>
      </w:r>
    </w:p>
    <w:p w14:paraId="583B0B2E" w14:textId="4ACEC04C" w:rsidR="00E52F84" w:rsidRPr="00937849" w:rsidRDefault="00E52F84" w:rsidP="00BA73B3">
      <w:pPr>
        <w:pStyle w:val="ListParagraph"/>
        <w:numPr>
          <w:ilvl w:val="0"/>
          <w:numId w:val="30"/>
        </w:numPr>
        <w:jc w:val="both"/>
        <w:rPr>
          <w:sz w:val="20"/>
          <w:szCs w:val="20"/>
        </w:rPr>
      </w:pPr>
      <w:r w:rsidRPr="00937849">
        <w:rPr>
          <w:sz w:val="20"/>
          <w:szCs w:val="20"/>
        </w:rPr>
        <w:t>Listen carefully to what is being said.  Allow the person to tell you ‘at their own pace’ and only ask questions for clarificati</w:t>
      </w:r>
      <w:r w:rsidR="00A92A44" w:rsidRPr="00937849">
        <w:rPr>
          <w:sz w:val="20"/>
          <w:szCs w:val="20"/>
        </w:rPr>
        <w:t>on. Do not ask leading questions</w:t>
      </w:r>
      <w:r w:rsidR="00BA73B3" w:rsidRPr="00937849">
        <w:rPr>
          <w:sz w:val="20"/>
          <w:szCs w:val="20"/>
        </w:rPr>
        <w:t>.</w:t>
      </w:r>
      <w:r w:rsidR="00C948D2" w:rsidRPr="00937849">
        <w:rPr>
          <w:sz w:val="20"/>
          <w:szCs w:val="20"/>
        </w:rPr>
        <w:t xml:space="preserve"> For </w:t>
      </w:r>
      <w:r w:rsidR="00F260B3" w:rsidRPr="00937849">
        <w:rPr>
          <w:sz w:val="20"/>
          <w:szCs w:val="20"/>
        </w:rPr>
        <w:t>e</w:t>
      </w:r>
      <w:r w:rsidR="00C948D2" w:rsidRPr="00937849">
        <w:rPr>
          <w:sz w:val="20"/>
          <w:szCs w:val="20"/>
        </w:rPr>
        <w:t>xample,</w:t>
      </w:r>
      <w:r w:rsidR="00BA73B3" w:rsidRPr="00937849">
        <w:rPr>
          <w:sz w:val="20"/>
          <w:szCs w:val="20"/>
        </w:rPr>
        <w:t xml:space="preserve"> ‘What happened?’ is acceptable</w:t>
      </w:r>
      <w:r w:rsidRPr="00937849">
        <w:rPr>
          <w:sz w:val="20"/>
          <w:szCs w:val="20"/>
        </w:rPr>
        <w:t xml:space="preserve"> but not ‘Were you hit?’</w:t>
      </w:r>
    </w:p>
    <w:p w14:paraId="6C28DB38" w14:textId="583238FA" w:rsidR="00E52F84" w:rsidRPr="00937849" w:rsidRDefault="00E52F84" w:rsidP="00BA73B3">
      <w:pPr>
        <w:pStyle w:val="ListParagraph"/>
        <w:numPr>
          <w:ilvl w:val="0"/>
          <w:numId w:val="30"/>
        </w:numPr>
        <w:jc w:val="both"/>
        <w:rPr>
          <w:rFonts w:eastAsia="Times New Roman" w:cs="Times New Roman"/>
          <w:sz w:val="20"/>
          <w:szCs w:val="20"/>
        </w:rPr>
      </w:pPr>
      <w:r w:rsidRPr="00937849">
        <w:rPr>
          <w:rFonts w:eastAsia="Times New Roman" w:cs="Times New Roman"/>
          <w:sz w:val="20"/>
          <w:szCs w:val="20"/>
        </w:rPr>
        <w:t>Reas</w:t>
      </w:r>
      <w:r w:rsidR="00556EA6" w:rsidRPr="00937849">
        <w:rPr>
          <w:rFonts w:eastAsia="Times New Roman" w:cs="Times New Roman"/>
          <w:sz w:val="20"/>
          <w:szCs w:val="20"/>
        </w:rPr>
        <w:t>sure the individual</w:t>
      </w:r>
      <w:r w:rsidRPr="00937849">
        <w:rPr>
          <w:rFonts w:eastAsia="Times New Roman" w:cs="Times New Roman"/>
          <w:sz w:val="20"/>
          <w:szCs w:val="20"/>
        </w:rPr>
        <w:t xml:space="preserve"> that they did the right thing in telling someone</w:t>
      </w:r>
      <w:r w:rsidR="00A92A44" w:rsidRPr="00937849">
        <w:rPr>
          <w:rFonts w:eastAsia="Times New Roman" w:cs="Times New Roman"/>
          <w:sz w:val="20"/>
          <w:szCs w:val="20"/>
        </w:rPr>
        <w:t>.</w:t>
      </w:r>
    </w:p>
    <w:p w14:paraId="17E14670" w14:textId="47BF1117" w:rsidR="00E52F84" w:rsidRPr="00937849" w:rsidRDefault="00556EA6" w:rsidP="00BA73B3">
      <w:pPr>
        <w:pStyle w:val="ListParagraph"/>
        <w:numPr>
          <w:ilvl w:val="0"/>
          <w:numId w:val="30"/>
        </w:numPr>
        <w:jc w:val="both"/>
        <w:rPr>
          <w:rFonts w:eastAsia="Times New Roman" w:cs="Times New Roman"/>
          <w:sz w:val="20"/>
          <w:szCs w:val="20"/>
        </w:rPr>
      </w:pPr>
      <w:r w:rsidRPr="00937849">
        <w:rPr>
          <w:rFonts w:eastAsia="Times New Roman" w:cs="Times New Roman"/>
          <w:sz w:val="20"/>
          <w:szCs w:val="20"/>
        </w:rPr>
        <w:t>Tell the individual</w:t>
      </w:r>
      <w:r w:rsidR="00E52F84" w:rsidRPr="00937849">
        <w:rPr>
          <w:rFonts w:eastAsia="Times New Roman" w:cs="Times New Roman"/>
          <w:sz w:val="20"/>
          <w:szCs w:val="20"/>
        </w:rPr>
        <w:t xml:space="preserve"> what you are going to do next. Reassure </w:t>
      </w:r>
      <w:r w:rsidR="00BA73B3" w:rsidRPr="00937849">
        <w:rPr>
          <w:rFonts w:eastAsia="Times New Roman" w:cs="Times New Roman"/>
          <w:sz w:val="20"/>
          <w:szCs w:val="20"/>
        </w:rPr>
        <w:t xml:space="preserve">them </w:t>
      </w:r>
      <w:r w:rsidR="00E52F84" w:rsidRPr="00937849">
        <w:rPr>
          <w:rFonts w:eastAsia="Times New Roman" w:cs="Times New Roman"/>
          <w:sz w:val="20"/>
          <w:szCs w:val="20"/>
        </w:rPr>
        <w:t>that they will receive continued support.</w:t>
      </w:r>
    </w:p>
    <w:p w14:paraId="3857E777" w14:textId="1E7F8F3E" w:rsidR="00E52F84" w:rsidRPr="00937849" w:rsidRDefault="00E52F84" w:rsidP="00BA73B3">
      <w:pPr>
        <w:pStyle w:val="ListParagraph"/>
        <w:numPr>
          <w:ilvl w:val="0"/>
          <w:numId w:val="30"/>
        </w:numPr>
        <w:jc w:val="both"/>
        <w:rPr>
          <w:rFonts w:eastAsia="Times New Roman" w:cs="Times New Roman"/>
          <w:sz w:val="20"/>
          <w:szCs w:val="20"/>
        </w:rPr>
      </w:pPr>
      <w:r w:rsidRPr="00937849">
        <w:rPr>
          <w:rFonts w:eastAsia="Times New Roman" w:cs="Times New Roman"/>
          <w:sz w:val="20"/>
          <w:szCs w:val="20"/>
        </w:rPr>
        <w:t>Record and report the disclosure foll</w:t>
      </w:r>
      <w:r w:rsidR="00556EA6" w:rsidRPr="00937849">
        <w:rPr>
          <w:rFonts w:eastAsia="Times New Roman" w:cs="Times New Roman"/>
          <w:sz w:val="20"/>
          <w:szCs w:val="20"/>
        </w:rPr>
        <w:t xml:space="preserve">owing procedures above </w:t>
      </w:r>
      <w:r w:rsidR="00EA18E9" w:rsidRPr="00937849">
        <w:rPr>
          <w:rFonts w:eastAsia="Times New Roman" w:cs="Times New Roman"/>
          <w:sz w:val="20"/>
          <w:szCs w:val="20"/>
        </w:rPr>
        <w:t>(</w:t>
      </w:r>
      <w:r w:rsidR="00556EA6" w:rsidRPr="00937849">
        <w:rPr>
          <w:rFonts w:eastAsia="Times New Roman" w:cs="Times New Roman"/>
          <w:sz w:val="20"/>
          <w:szCs w:val="20"/>
        </w:rPr>
        <w:t>Section 6</w:t>
      </w:r>
      <w:r w:rsidR="00EA18E9" w:rsidRPr="00937849">
        <w:rPr>
          <w:rFonts w:eastAsia="Times New Roman" w:cs="Times New Roman"/>
          <w:sz w:val="20"/>
          <w:szCs w:val="20"/>
        </w:rPr>
        <w:t>)</w:t>
      </w:r>
      <w:r w:rsidRPr="00937849">
        <w:rPr>
          <w:rFonts w:eastAsia="Times New Roman" w:cs="Times New Roman"/>
          <w:sz w:val="20"/>
          <w:szCs w:val="20"/>
        </w:rPr>
        <w:t>.</w:t>
      </w:r>
    </w:p>
    <w:p w14:paraId="1F57A396" w14:textId="77777777" w:rsidR="00E52F84" w:rsidRPr="00937849" w:rsidRDefault="00E52F84" w:rsidP="00BA73B3">
      <w:pPr>
        <w:jc w:val="both"/>
        <w:rPr>
          <w:rFonts w:eastAsia="Times New Roman" w:cs="Times New Roman"/>
          <w:sz w:val="20"/>
          <w:szCs w:val="20"/>
        </w:rPr>
      </w:pPr>
    </w:p>
    <w:p w14:paraId="21B7AF79" w14:textId="77777777" w:rsidR="005C64E5" w:rsidRPr="00937849" w:rsidRDefault="005C64E5" w:rsidP="00BA73B3">
      <w:pPr>
        <w:jc w:val="both"/>
        <w:rPr>
          <w:rFonts w:eastAsia="Times New Roman" w:cs="Times New Roman"/>
          <w:sz w:val="20"/>
          <w:szCs w:val="20"/>
        </w:rPr>
      </w:pPr>
    </w:p>
    <w:p w14:paraId="002B85CA" w14:textId="464BAB81" w:rsidR="00E52F84" w:rsidRPr="00937849" w:rsidRDefault="00A92A44" w:rsidP="00E52F84">
      <w:pPr>
        <w:jc w:val="both"/>
        <w:rPr>
          <w:rFonts w:eastAsia="Times New Roman" w:cs="Times New Roman"/>
          <w:b/>
          <w:sz w:val="20"/>
          <w:szCs w:val="20"/>
        </w:rPr>
      </w:pPr>
      <w:r w:rsidRPr="00937849">
        <w:rPr>
          <w:rFonts w:eastAsia="Times New Roman" w:cs="Times New Roman"/>
          <w:b/>
          <w:sz w:val="20"/>
          <w:szCs w:val="20"/>
        </w:rPr>
        <w:t>8</w:t>
      </w:r>
      <w:r w:rsidR="00E52F84" w:rsidRPr="00937849">
        <w:rPr>
          <w:rFonts w:eastAsia="Times New Roman" w:cs="Times New Roman"/>
          <w:b/>
          <w:sz w:val="20"/>
          <w:szCs w:val="20"/>
        </w:rPr>
        <w:t>. Procedures for safe employment</w:t>
      </w:r>
      <w:r w:rsidR="00556EA6" w:rsidRPr="00937849">
        <w:rPr>
          <w:rFonts w:eastAsia="Times New Roman" w:cs="Times New Roman"/>
          <w:b/>
          <w:sz w:val="20"/>
          <w:szCs w:val="20"/>
        </w:rPr>
        <w:t xml:space="preserve"> </w:t>
      </w:r>
      <w:r w:rsidR="001921F8" w:rsidRPr="00937849">
        <w:rPr>
          <w:rFonts w:eastAsia="Times New Roman" w:cs="Times New Roman"/>
          <w:b/>
          <w:sz w:val="20"/>
          <w:szCs w:val="20"/>
        </w:rPr>
        <w:t>–</w:t>
      </w:r>
      <w:r w:rsidR="00556EA6" w:rsidRPr="00937849">
        <w:rPr>
          <w:rFonts w:eastAsia="Times New Roman" w:cs="Times New Roman"/>
          <w:b/>
          <w:sz w:val="20"/>
          <w:szCs w:val="20"/>
        </w:rPr>
        <w:t xml:space="preserve"> Recruitment</w:t>
      </w:r>
    </w:p>
    <w:p w14:paraId="3CDAC9F2" w14:textId="5B927C5B" w:rsidR="008B31FB" w:rsidRPr="008B31FB" w:rsidRDefault="008B31FB" w:rsidP="008B31FB">
      <w:pPr>
        <w:shd w:val="clear" w:color="auto" w:fill="FFFFFF"/>
        <w:rPr>
          <w:rFonts w:ascii="Arial" w:eastAsia="Times New Roman" w:hAnsi="Arial" w:cs="Arial"/>
          <w:color w:val="202124"/>
          <w:sz w:val="27"/>
          <w:szCs w:val="27"/>
          <w:lang w:val="en-GB" w:eastAsia="en-GB"/>
        </w:rPr>
      </w:pPr>
    </w:p>
    <w:p w14:paraId="1BC91A70" w14:textId="4F0977F5" w:rsidR="001D534A" w:rsidRDefault="004C35CA" w:rsidP="001921F8">
      <w:pPr>
        <w:rPr>
          <w:sz w:val="20"/>
          <w:szCs w:val="20"/>
        </w:rPr>
      </w:pPr>
      <w:r>
        <w:rPr>
          <w:sz w:val="20"/>
          <w:szCs w:val="20"/>
        </w:rPr>
        <w:t>St Mary’s carries out a full best</w:t>
      </w:r>
      <w:r w:rsidR="001D534A">
        <w:rPr>
          <w:sz w:val="20"/>
          <w:szCs w:val="20"/>
        </w:rPr>
        <w:t xml:space="preserve"> </w:t>
      </w:r>
      <w:r w:rsidRPr="004C35CA">
        <w:rPr>
          <w:sz w:val="20"/>
          <w:szCs w:val="20"/>
        </w:rPr>
        <w:t xml:space="preserve">practice, recruitment process, </w:t>
      </w:r>
      <w:r w:rsidR="001D534A">
        <w:rPr>
          <w:sz w:val="20"/>
          <w:szCs w:val="20"/>
        </w:rPr>
        <w:t>which includes</w:t>
      </w:r>
      <w:r w:rsidRPr="004C35CA">
        <w:rPr>
          <w:sz w:val="20"/>
          <w:szCs w:val="20"/>
        </w:rPr>
        <w:t xml:space="preserve"> the following: • advertisement of the </w:t>
      </w:r>
      <w:r w:rsidR="003910A7" w:rsidRPr="004C35CA">
        <w:rPr>
          <w:sz w:val="20"/>
          <w:szCs w:val="20"/>
        </w:rPr>
        <w:t>role.</w:t>
      </w:r>
    </w:p>
    <w:p w14:paraId="03C3ABF8" w14:textId="77777777" w:rsidR="001D534A" w:rsidRDefault="004C35CA" w:rsidP="001921F8">
      <w:pPr>
        <w:rPr>
          <w:sz w:val="20"/>
          <w:szCs w:val="20"/>
        </w:rPr>
      </w:pPr>
      <w:r w:rsidRPr="004C35CA">
        <w:rPr>
          <w:sz w:val="20"/>
          <w:szCs w:val="20"/>
        </w:rPr>
        <w:t>• a job description and person specification for the role</w:t>
      </w:r>
    </w:p>
    <w:p w14:paraId="624D1A71" w14:textId="77777777" w:rsidR="001D534A" w:rsidRDefault="004C35CA" w:rsidP="001921F8">
      <w:pPr>
        <w:rPr>
          <w:sz w:val="20"/>
          <w:szCs w:val="20"/>
        </w:rPr>
      </w:pPr>
      <w:r w:rsidRPr="004C35CA">
        <w:rPr>
          <w:sz w:val="20"/>
          <w:szCs w:val="20"/>
        </w:rPr>
        <w:t xml:space="preserve">• the development and use of an application form specific to the charity </w:t>
      </w:r>
    </w:p>
    <w:p w14:paraId="63F89124" w14:textId="77777777" w:rsidR="001D534A" w:rsidRDefault="004C35CA" w:rsidP="001921F8">
      <w:pPr>
        <w:rPr>
          <w:sz w:val="20"/>
          <w:szCs w:val="20"/>
        </w:rPr>
      </w:pPr>
      <w:r w:rsidRPr="004C35CA">
        <w:rPr>
          <w:sz w:val="20"/>
          <w:szCs w:val="20"/>
        </w:rPr>
        <w:t xml:space="preserve">• a shortlisting process that is documented and objective </w:t>
      </w:r>
    </w:p>
    <w:p w14:paraId="59B3A014" w14:textId="77777777" w:rsidR="001D534A" w:rsidRDefault="004C35CA" w:rsidP="001921F8">
      <w:pPr>
        <w:rPr>
          <w:sz w:val="20"/>
          <w:szCs w:val="20"/>
        </w:rPr>
      </w:pPr>
      <w:r w:rsidRPr="004C35CA">
        <w:rPr>
          <w:sz w:val="20"/>
          <w:szCs w:val="20"/>
        </w:rPr>
        <w:t xml:space="preserve">• an interview by a panel (ie by more than one person) </w:t>
      </w:r>
    </w:p>
    <w:p w14:paraId="39C33DD8" w14:textId="77777777" w:rsidR="001D534A" w:rsidRDefault="004C35CA" w:rsidP="001921F8">
      <w:pPr>
        <w:rPr>
          <w:sz w:val="20"/>
          <w:szCs w:val="20"/>
        </w:rPr>
      </w:pPr>
      <w:r w:rsidRPr="004C35CA">
        <w:rPr>
          <w:sz w:val="20"/>
          <w:szCs w:val="20"/>
        </w:rPr>
        <w:t xml:space="preserve">• notes from the interview which are used to inform an objective selection decision </w:t>
      </w:r>
    </w:p>
    <w:p w14:paraId="33B3B3A8" w14:textId="02C6355F" w:rsidR="001D534A" w:rsidRDefault="004C35CA" w:rsidP="001921F8">
      <w:pPr>
        <w:rPr>
          <w:sz w:val="20"/>
          <w:szCs w:val="20"/>
        </w:rPr>
      </w:pPr>
      <w:r w:rsidRPr="004C35CA">
        <w:rPr>
          <w:sz w:val="20"/>
          <w:szCs w:val="20"/>
        </w:rPr>
        <w:t xml:space="preserve">• </w:t>
      </w:r>
      <w:r w:rsidR="00585970">
        <w:rPr>
          <w:sz w:val="20"/>
          <w:szCs w:val="20"/>
        </w:rPr>
        <w:t>formal</w:t>
      </w:r>
      <w:r w:rsidRPr="004C35CA">
        <w:rPr>
          <w:sz w:val="20"/>
          <w:szCs w:val="20"/>
        </w:rPr>
        <w:t xml:space="preserve"> rejection of unsuccessful candidates </w:t>
      </w:r>
    </w:p>
    <w:p w14:paraId="68F0C5EC" w14:textId="305A8AA7" w:rsidR="001D534A" w:rsidRDefault="004C35CA" w:rsidP="001921F8">
      <w:pPr>
        <w:rPr>
          <w:sz w:val="20"/>
          <w:szCs w:val="20"/>
        </w:rPr>
      </w:pPr>
      <w:r w:rsidRPr="004C35CA">
        <w:rPr>
          <w:sz w:val="20"/>
          <w:szCs w:val="20"/>
        </w:rPr>
        <w:t xml:space="preserve">• a formal written offer of employment </w:t>
      </w:r>
    </w:p>
    <w:p w14:paraId="57891B88" w14:textId="77777777" w:rsidR="005F7DA7" w:rsidRDefault="005F7DA7" w:rsidP="001921F8">
      <w:pPr>
        <w:rPr>
          <w:sz w:val="20"/>
          <w:szCs w:val="20"/>
        </w:rPr>
      </w:pPr>
    </w:p>
    <w:p w14:paraId="7B7AD8F1" w14:textId="391018AF" w:rsidR="00BE4CA8" w:rsidRDefault="004C35CA" w:rsidP="001921F8">
      <w:pPr>
        <w:rPr>
          <w:sz w:val="20"/>
          <w:szCs w:val="20"/>
        </w:rPr>
      </w:pPr>
      <w:r w:rsidRPr="004C35CA">
        <w:rPr>
          <w:sz w:val="20"/>
          <w:szCs w:val="20"/>
        </w:rPr>
        <w:t xml:space="preserve">Once an appointment decision is taken, </w:t>
      </w:r>
      <w:r w:rsidR="001D534A">
        <w:rPr>
          <w:sz w:val="20"/>
          <w:szCs w:val="20"/>
        </w:rPr>
        <w:t>this will then</w:t>
      </w:r>
      <w:r w:rsidR="00BE4CA8">
        <w:rPr>
          <w:sz w:val="20"/>
          <w:szCs w:val="20"/>
        </w:rPr>
        <w:t xml:space="preserve"> </w:t>
      </w:r>
      <w:r w:rsidRPr="004C35CA">
        <w:rPr>
          <w:sz w:val="20"/>
          <w:szCs w:val="20"/>
        </w:rPr>
        <w:t>be supplemented by appropriate pre-appointment vetting checks, includ</w:t>
      </w:r>
      <w:r w:rsidR="00BE4CA8">
        <w:rPr>
          <w:sz w:val="20"/>
          <w:szCs w:val="20"/>
        </w:rPr>
        <w:t>ing</w:t>
      </w:r>
      <w:r w:rsidRPr="004C35CA">
        <w:rPr>
          <w:sz w:val="20"/>
          <w:szCs w:val="20"/>
        </w:rPr>
        <w:t xml:space="preserve"> all of the following: </w:t>
      </w:r>
    </w:p>
    <w:p w14:paraId="1E48B878" w14:textId="32A1DF63" w:rsidR="00BE4CA8" w:rsidRDefault="004C35CA" w:rsidP="001921F8">
      <w:pPr>
        <w:rPr>
          <w:sz w:val="20"/>
          <w:szCs w:val="20"/>
        </w:rPr>
      </w:pPr>
      <w:r w:rsidRPr="004C35CA">
        <w:rPr>
          <w:sz w:val="20"/>
          <w:szCs w:val="20"/>
        </w:rPr>
        <w:t>• verification of identity</w:t>
      </w:r>
      <w:r w:rsidR="005F7DA7">
        <w:rPr>
          <w:sz w:val="20"/>
          <w:szCs w:val="20"/>
        </w:rPr>
        <w:t xml:space="preserve"> and right to work in the UK</w:t>
      </w:r>
      <w:r w:rsidRPr="004C35CA">
        <w:rPr>
          <w:sz w:val="20"/>
          <w:szCs w:val="20"/>
        </w:rPr>
        <w:t xml:space="preserve"> </w:t>
      </w:r>
    </w:p>
    <w:p w14:paraId="45D42489" w14:textId="77777777" w:rsidR="00BE4CA8" w:rsidRDefault="004C35CA" w:rsidP="001921F8">
      <w:pPr>
        <w:rPr>
          <w:sz w:val="20"/>
          <w:szCs w:val="20"/>
        </w:rPr>
      </w:pPr>
      <w:r w:rsidRPr="004C35CA">
        <w:rPr>
          <w:sz w:val="20"/>
          <w:szCs w:val="20"/>
        </w:rPr>
        <w:t xml:space="preserve">• verification and/or declaration that an applicant is not legally disqualified from acting in the role </w:t>
      </w:r>
    </w:p>
    <w:p w14:paraId="362851DE" w14:textId="77777777" w:rsidR="00BE4CA8" w:rsidRDefault="004C35CA" w:rsidP="001921F8">
      <w:pPr>
        <w:rPr>
          <w:sz w:val="20"/>
          <w:szCs w:val="20"/>
        </w:rPr>
      </w:pPr>
      <w:r w:rsidRPr="004C35CA">
        <w:rPr>
          <w:sz w:val="20"/>
          <w:szCs w:val="20"/>
        </w:rPr>
        <w:t xml:space="preserve">• verification of qualifications which are required for the post or which influence the appointment decision </w:t>
      </w:r>
    </w:p>
    <w:p w14:paraId="0803378A" w14:textId="77777777" w:rsidR="00BE4CA8" w:rsidRDefault="004C35CA" w:rsidP="001921F8">
      <w:pPr>
        <w:rPr>
          <w:sz w:val="20"/>
          <w:szCs w:val="20"/>
        </w:rPr>
      </w:pPr>
      <w:r w:rsidRPr="004C35CA">
        <w:rPr>
          <w:sz w:val="20"/>
          <w:szCs w:val="20"/>
        </w:rPr>
        <w:t xml:space="preserve">• scrutiny of education and employment history to identify any gaps or periods spent outside the UK </w:t>
      </w:r>
    </w:p>
    <w:p w14:paraId="1E4458EA" w14:textId="493B461A" w:rsidR="00BE4CA8" w:rsidRDefault="004C35CA" w:rsidP="001921F8">
      <w:pPr>
        <w:rPr>
          <w:sz w:val="20"/>
          <w:szCs w:val="20"/>
        </w:rPr>
      </w:pPr>
      <w:r w:rsidRPr="004C35CA">
        <w:rPr>
          <w:sz w:val="20"/>
          <w:szCs w:val="20"/>
        </w:rPr>
        <w:t xml:space="preserve">• the receipt of references which the charity deems to be satisfactory </w:t>
      </w:r>
    </w:p>
    <w:p w14:paraId="6B0FD79F" w14:textId="0EC0FB16" w:rsidR="003910A7" w:rsidRDefault="004C35CA" w:rsidP="001921F8">
      <w:pPr>
        <w:rPr>
          <w:sz w:val="20"/>
          <w:szCs w:val="20"/>
        </w:rPr>
      </w:pPr>
      <w:r w:rsidRPr="004C35CA">
        <w:rPr>
          <w:sz w:val="20"/>
          <w:szCs w:val="20"/>
        </w:rPr>
        <w:t>• a DBS disclosure, the result of which the charity considers satisfactory (</w:t>
      </w:r>
      <w:r w:rsidR="00C2576F">
        <w:rPr>
          <w:sz w:val="20"/>
          <w:szCs w:val="20"/>
        </w:rPr>
        <w:t>level dependent on the role., i.e</w:t>
      </w:r>
      <w:r w:rsidRPr="004C35CA">
        <w:rPr>
          <w:sz w:val="20"/>
          <w:szCs w:val="20"/>
        </w:rPr>
        <w:t xml:space="preserve"> eligible for a</w:t>
      </w:r>
      <w:r w:rsidR="00270ED4">
        <w:rPr>
          <w:sz w:val="20"/>
          <w:szCs w:val="20"/>
        </w:rPr>
        <w:t>n enhanced or stand</w:t>
      </w:r>
      <w:r w:rsidR="00C2576F">
        <w:rPr>
          <w:sz w:val="20"/>
          <w:szCs w:val="20"/>
        </w:rPr>
        <w:t>ard</w:t>
      </w:r>
      <w:r w:rsidRPr="004C35CA">
        <w:rPr>
          <w:sz w:val="20"/>
          <w:szCs w:val="20"/>
        </w:rPr>
        <w:t xml:space="preserve"> DBS </w:t>
      </w:r>
      <w:r w:rsidR="00C2576F" w:rsidRPr="004C35CA">
        <w:rPr>
          <w:sz w:val="20"/>
          <w:szCs w:val="20"/>
        </w:rPr>
        <w:t>check)</w:t>
      </w:r>
    </w:p>
    <w:p w14:paraId="18E9ED3C" w14:textId="77777777" w:rsidR="003910A7" w:rsidRDefault="004C35CA" w:rsidP="001921F8">
      <w:pPr>
        <w:rPr>
          <w:sz w:val="20"/>
          <w:szCs w:val="20"/>
        </w:rPr>
      </w:pPr>
      <w:r w:rsidRPr="004C35CA">
        <w:rPr>
          <w:sz w:val="20"/>
          <w:szCs w:val="20"/>
        </w:rPr>
        <w:t>• a check of the Children’s Barred List or the Adults’ Barred List (if the role is eligible for this check)</w:t>
      </w:r>
    </w:p>
    <w:p w14:paraId="6A004ADB" w14:textId="77777777" w:rsidR="003B1DB9" w:rsidRDefault="003B1DB9" w:rsidP="001921F8">
      <w:pPr>
        <w:rPr>
          <w:rFonts w:eastAsia="Times New Roman" w:cs="Times New Roman"/>
          <w:sz w:val="20"/>
          <w:szCs w:val="20"/>
        </w:rPr>
      </w:pPr>
    </w:p>
    <w:p w14:paraId="16D4C60C" w14:textId="2ADC8C54" w:rsidR="001921F8" w:rsidRPr="00937849" w:rsidRDefault="001921F8" w:rsidP="001921F8">
      <w:pPr>
        <w:rPr>
          <w:rFonts w:eastAsia="Times New Roman" w:cs="Times New Roman"/>
          <w:sz w:val="20"/>
          <w:szCs w:val="20"/>
        </w:rPr>
      </w:pPr>
      <w:r w:rsidRPr="00937849">
        <w:rPr>
          <w:rFonts w:eastAsia="Times New Roman" w:cs="Times New Roman"/>
          <w:sz w:val="20"/>
          <w:szCs w:val="20"/>
        </w:rPr>
        <w:t xml:space="preserve">Nobody who has a conviction for, or caution about, an offence against a child or adult will be able to hold a post or be a volunteer in a position that will bring them into contact with either. </w:t>
      </w:r>
    </w:p>
    <w:p w14:paraId="219AC0A3" w14:textId="77777777" w:rsidR="00BA73B3" w:rsidRPr="00937849" w:rsidRDefault="00BA73B3" w:rsidP="001921F8">
      <w:pPr>
        <w:rPr>
          <w:rFonts w:eastAsia="Times New Roman" w:cs="Times New Roman"/>
          <w:sz w:val="20"/>
          <w:szCs w:val="20"/>
        </w:rPr>
      </w:pPr>
    </w:p>
    <w:p w14:paraId="3823167B" w14:textId="77777777" w:rsidR="00E52F84" w:rsidRPr="00937849" w:rsidRDefault="00E52F84" w:rsidP="00E52F84">
      <w:pPr>
        <w:rPr>
          <w:rFonts w:eastAsia="Times New Roman" w:cs="Arial"/>
          <w:sz w:val="20"/>
          <w:szCs w:val="20"/>
          <w:lang w:eastAsia="en-GB"/>
        </w:rPr>
      </w:pPr>
      <w:r w:rsidRPr="00937849">
        <w:rPr>
          <w:rFonts w:eastAsia="Times New Roman" w:cs="Arial"/>
          <w:sz w:val="20"/>
          <w:szCs w:val="20"/>
          <w:lang w:eastAsia="en-GB"/>
        </w:rPr>
        <w:t>All paid staff and volunteers should have clear roles established in the form of job descriptions explaining to whom an individual is accountable, those whose work they supervise and a description of that work. All staff should be aware of the St Mary’s Safeguarding Policy and Guidelines and of their own responsibilities in maintaining a safe and secure environment for residents, staff and visitors.</w:t>
      </w:r>
    </w:p>
    <w:p w14:paraId="35224D6B" w14:textId="77777777" w:rsidR="00E52F84" w:rsidRPr="00937849" w:rsidRDefault="00E52F84" w:rsidP="00E52F84">
      <w:pPr>
        <w:rPr>
          <w:rFonts w:eastAsia="Times New Roman" w:cs="Arial"/>
          <w:sz w:val="20"/>
          <w:szCs w:val="20"/>
          <w:lang w:eastAsia="en-GB"/>
        </w:rPr>
      </w:pPr>
    </w:p>
    <w:p w14:paraId="22A576ED" w14:textId="77777777" w:rsidR="00292A58" w:rsidRPr="00937849" w:rsidRDefault="00292A58" w:rsidP="00E52F84">
      <w:pPr>
        <w:rPr>
          <w:rFonts w:eastAsia="Times New Roman" w:cs="Arial"/>
          <w:sz w:val="20"/>
          <w:szCs w:val="20"/>
          <w:lang w:eastAsia="en-GB"/>
        </w:rPr>
      </w:pPr>
    </w:p>
    <w:p w14:paraId="1D9562BC" w14:textId="77777777" w:rsidR="007D2A40" w:rsidRDefault="00A92A44" w:rsidP="007D2A40">
      <w:pPr>
        <w:jc w:val="both"/>
        <w:rPr>
          <w:rFonts w:eastAsia="Times New Roman" w:cs="Arial"/>
          <w:b/>
          <w:sz w:val="20"/>
          <w:szCs w:val="20"/>
          <w:lang w:eastAsia="en-GB"/>
        </w:rPr>
      </w:pPr>
      <w:r w:rsidRPr="006D6F08">
        <w:rPr>
          <w:rFonts w:eastAsia="Times New Roman" w:cs="Arial"/>
          <w:b/>
          <w:sz w:val="20"/>
          <w:szCs w:val="20"/>
          <w:lang w:eastAsia="en-GB"/>
        </w:rPr>
        <w:t>9</w:t>
      </w:r>
      <w:r w:rsidR="00556EA6" w:rsidRPr="006D6F08">
        <w:rPr>
          <w:rFonts w:eastAsia="Times New Roman" w:cs="Arial"/>
          <w:b/>
          <w:sz w:val="20"/>
          <w:szCs w:val="20"/>
          <w:lang w:eastAsia="en-GB"/>
        </w:rPr>
        <w:t xml:space="preserve">.  Procedures for safe employment - </w:t>
      </w:r>
      <w:r w:rsidR="00E52F84" w:rsidRPr="006D6F08">
        <w:rPr>
          <w:rFonts w:eastAsia="Times New Roman" w:cs="Arial"/>
          <w:b/>
          <w:sz w:val="20"/>
          <w:szCs w:val="20"/>
          <w:lang w:eastAsia="en-GB"/>
        </w:rPr>
        <w:t>Training</w:t>
      </w:r>
      <w:r w:rsidR="00556EA6" w:rsidRPr="006D6F08">
        <w:rPr>
          <w:rFonts w:eastAsia="Times New Roman" w:cs="Arial"/>
          <w:b/>
          <w:sz w:val="20"/>
          <w:szCs w:val="20"/>
          <w:lang w:eastAsia="en-GB"/>
        </w:rPr>
        <w:t xml:space="preserve"> </w:t>
      </w:r>
    </w:p>
    <w:p w14:paraId="2C73AA96" w14:textId="77777777" w:rsidR="007D2A40" w:rsidRDefault="007D2A40" w:rsidP="007D2A40">
      <w:pPr>
        <w:jc w:val="both"/>
        <w:rPr>
          <w:rFonts w:eastAsia="Times New Roman" w:cs="Arial"/>
          <w:b/>
          <w:sz w:val="20"/>
          <w:szCs w:val="20"/>
          <w:lang w:eastAsia="en-GB"/>
        </w:rPr>
      </w:pPr>
    </w:p>
    <w:p w14:paraId="0000C875" w14:textId="67BA0EDE" w:rsidR="00E52F84" w:rsidRDefault="00F86626" w:rsidP="00584A92">
      <w:pPr>
        <w:jc w:val="both"/>
        <w:rPr>
          <w:rFonts w:eastAsia="Times New Roman" w:cs="Arial"/>
          <w:b/>
          <w:sz w:val="20"/>
          <w:szCs w:val="20"/>
          <w:lang w:eastAsia="en-GB"/>
        </w:rPr>
      </w:pPr>
      <w:r>
        <w:rPr>
          <w:rFonts w:eastAsia="Times New Roman" w:cs="Times New Roman"/>
          <w:bCs/>
          <w:sz w:val="20"/>
          <w:szCs w:val="20"/>
        </w:rPr>
        <w:t xml:space="preserve">St Mary’s uses the Social Care </w:t>
      </w:r>
      <w:r w:rsidR="00584A92">
        <w:rPr>
          <w:rFonts w:eastAsia="Times New Roman" w:cs="Times New Roman"/>
          <w:bCs/>
          <w:sz w:val="20"/>
          <w:szCs w:val="20"/>
        </w:rPr>
        <w:t>Institute for Excellence</w:t>
      </w:r>
      <w:r w:rsidR="005F7DA7">
        <w:rPr>
          <w:rFonts w:eastAsia="Times New Roman" w:cs="Times New Roman"/>
          <w:bCs/>
          <w:sz w:val="20"/>
          <w:szCs w:val="20"/>
        </w:rPr>
        <w:t xml:space="preserve"> (SCIE)</w:t>
      </w:r>
      <w:r w:rsidR="00584A92">
        <w:rPr>
          <w:rFonts w:eastAsia="Times New Roman" w:cs="Times New Roman"/>
          <w:bCs/>
          <w:sz w:val="20"/>
          <w:szCs w:val="20"/>
        </w:rPr>
        <w:t xml:space="preserve"> to provide all levels of Safeguarding training. The level required is dependent on role and previous experience but at a minimum</w:t>
      </w:r>
      <w:r w:rsidR="0080042C">
        <w:rPr>
          <w:rFonts w:eastAsia="Times New Roman" w:cs="Times New Roman"/>
          <w:bCs/>
          <w:sz w:val="20"/>
          <w:szCs w:val="20"/>
        </w:rPr>
        <w:t>.</w:t>
      </w:r>
    </w:p>
    <w:p w14:paraId="1DC1F91C" w14:textId="77777777" w:rsidR="00DA6622" w:rsidRDefault="00DA6622" w:rsidP="00FF6F54">
      <w:pPr>
        <w:rPr>
          <w:rFonts w:eastAsia="Times New Roman" w:cs="Arial"/>
          <w:sz w:val="20"/>
          <w:szCs w:val="20"/>
          <w:lang w:eastAsia="en-GB"/>
        </w:rPr>
      </w:pPr>
    </w:p>
    <w:p w14:paraId="0BAFF1BE" w14:textId="084A1987" w:rsidR="00FF6F54" w:rsidRDefault="00B04E57" w:rsidP="00FF6F54">
      <w:pPr>
        <w:rPr>
          <w:rFonts w:eastAsia="Times New Roman" w:cs="Arial"/>
          <w:sz w:val="20"/>
          <w:szCs w:val="20"/>
          <w:lang w:eastAsia="en-GB"/>
        </w:rPr>
      </w:pPr>
      <w:r>
        <w:rPr>
          <w:rFonts w:eastAsia="Times New Roman" w:cs="Arial"/>
          <w:sz w:val="20"/>
          <w:szCs w:val="20"/>
          <w:lang w:eastAsia="en-GB"/>
        </w:rPr>
        <w:t xml:space="preserve">Initially the courses should be completed within the first </w:t>
      </w:r>
      <w:r w:rsidR="00425DB6">
        <w:rPr>
          <w:rFonts w:eastAsia="Times New Roman" w:cs="Arial"/>
          <w:sz w:val="20"/>
          <w:szCs w:val="20"/>
          <w:lang w:eastAsia="en-GB"/>
        </w:rPr>
        <w:t xml:space="preserve">three </w:t>
      </w:r>
      <w:r>
        <w:rPr>
          <w:rFonts w:eastAsia="Times New Roman" w:cs="Arial"/>
          <w:sz w:val="20"/>
          <w:szCs w:val="20"/>
          <w:lang w:eastAsia="en-GB"/>
        </w:rPr>
        <w:t>months of employment</w:t>
      </w:r>
      <w:r w:rsidR="00425DB6">
        <w:rPr>
          <w:rFonts w:eastAsia="Times New Roman" w:cs="Arial"/>
          <w:sz w:val="20"/>
          <w:szCs w:val="20"/>
          <w:lang w:eastAsia="en-GB"/>
        </w:rPr>
        <w:t xml:space="preserve"> with refreshers taking place at least every three years. </w:t>
      </w:r>
      <w:r w:rsidR="006955DF">
        <w:rPr>
          <w:rFonts w:eastAsia="Times New Roman" w:cs="Arial"/>
          <w:sz w:val="20"/>
          <w:szCs w:val="20"/>
          <w:lang w:eastAsia="en-GB"/>
        </w:rPr>
        <w:t xml:space="preserve">The Clerk will maintain a record of safeguarding training which has been delivered. </w:t>
      </w:r>
    </w:p>
    <w:p w14:paraId="0912BD9E" w14:textId="77777777" w:rsidR="00DA6622" w:rsidRDefault="00DA6622" w:rsidP="00FF6F54">
      <w:pPr>
        <w:rPr>
          <w:rFonts w:eastAsia="Times New Roman" w:cs="Arial"/>
          <w:sz w:val="20"/>
          <w:szCs w:val="20"/>
          <w:lang w:eastAsia="en-GB"/>
        </w:rPr>
      </w:pPr>
    </w:p>
    <w:p w14:paraId="56CD7D92" w14:textId="0B7E6AA3" w:rsidR="00DA6622" w:rsidRDefault="00DA6622" w:rsidP="00FF6F54">
      <w:pPr>
        <w:rPr>
          <w:rFonts w:eastAsia="Times New Roman" w:cs="Arial"/>
          <w:sz w:val="20"/>
          <w:szCs w:val="20"/>
          <w:lang w:eastAsia="en-GB"/>
        </w:rPr>
      </w:pPr>
      <w:r>
        <w:rPr>
          <w:rFonts w:eastAsia="Times New Roman" w:cs="Arial"/>
          <w:sz w:val="20"/>
          <w:szCs w:val="20"/>
          <w:lang w:eastAsia="en-GB"/>
        </w:rPr>
        <w:t>The recommended training modules for staff and Trustees are as follows:</w:t>
      </w:r>
    </w:p>
    <w:p w14:paraId="3F93ABAD" w14:textId="41CFFDF8" w:rsidR="006778EF" w:rsidRPr="00FF6F54" w:rsidRDefault="006778EF" w:rsidP="00FF6F54"/>
    <w:tbl>
      <w:tblPr>
        <w:tblStyle w:val="TableGrid"/>
        <w:tblW w:w="0" w:type="auto"/>
        <w:tblLook w:val="04A0" w:firstRow="1" w:lastRow="0" w:firstColumn="1" w:lastColumn="0" w:noHBand="0" w:noVBand="1"/>
      </w:tblPr>
      <w:tblGrid>
        <w:gridCol w:w="3256"/>
        <w:gridCol w:w="5948"/>
      </w:tblGrid>
      <w:tr w:rsidR="00E52F84" w:rsidRPr="006D6F08" w14:paraId="37720D05" w14:textId="77777777" w:rsidTr="005F7DA7">
        <w:tc>
          <w:tcPr>
            <w:tcW w:w="3256" w:type="dxa"/>
          </w:tcPr>
          <w:p w14:paraId="679182C8" w14:textId="5E9FBDAD" w:rsidR="00E52F84" w:rsidRPr="006D6F08" w:rsidRDefault="00E52F84" w:rsidP="00E52F84">
            <w:pPr>
              <w:rPr>
                <w:rFonts w:ascii="Verdana" w:hAnsi="Verdana" w:cs="Arial"/>
              </w:rPr>
            </w:pPr>
          </w:p>
          <w:p w14:paraId="545319C2" w14:textId="0DAEABB0" w:rsidR="004C49B3" w:rsidRPr="006D6F08" w:rsidRDefault="00DA6622" w:rsidP="00E52F84">
            <w:pPr>
              <w:rPr>
                <w:rFonts w:ascii="Verdana" w:hAnsi="Verdana" w:cs="Arial"/>
              </w:rPr>
            </w:pPr>
            <w:r>
              <w:rPr>
                <w:rFonts w:ascii="Verdana" w:hAnsi="Verdana" w:cs="Arial"/>
              </w:rPr>
              <w:t xml:space="preserve">All staff including </w:t>
            </w:r>
            <w:r w:rsidR="001C6532">
              <w:rPr>
                <w:rFonts w:ascii="Verdana" w:hAnsi="Verdana" w:cs="Arial"/>
              </w:rPr>
              <w:t>Custos</w:t>
            </w:r>
            <w:r w:rsidR="002538BC">
              <w:rPr>
                <w:rFonts w:ascii="Verdana" w:hAnsi="Verdana" w:cs="Arial"/>
              </w:rPr>
              <w:t xml:space="preserve"> and </w:t>
            </w:r>
            <w:r w:rsidR="001C6532">
              <w:rPr>
                <w:rFonts w:ascii="Verdana" w:hAnsi="Verdana" w:cs="Arial"/>
              </w:rPr>
              <w:t xml:space="preserve">Clerk </w:t>
            </w:r>
          </w:p>
        </w:tc>
        <w:tc>
          <w:tcPr>
            <w:tcW w:w="5948" w:type="dxa"/>
          </w:tcPr>
          <w:p w14:paraId="130FFEEC" w14:textId="71BB7FB5" w:rsidR="00E52F84" w:rsidRPr="005F7DA7" w:rsidRDefault="00E52F84" w:rsidP="00E52F84">
            <w:pPr>
              <w:rPr>
                <w:rFonts w:ascii="Verdana" w:hAnsi="Verdana" w:cs="Arial"/>
              </w:rPr>
            </w:pPr>
          </w:p>
          <w:p w14:paraId="67B3563C" w14:textId="0925E282" w:rsidR="00E52F84" w:rsidRPr="005F7DA7" w:rsidRDefault="00E52F84" w:rsidP="005F7DA7">
            <w:pPr>
              <w:pStyle w:val="ListParagraph"/>
              <w:numPr>
                <w:ilvl w:val="0"/>
                <w:numId w:val="42"/>
              </w:numPr>
              <w:rPr>
                <w:rFonts w:ascii="Verdana" w:hAnsi="Verdana" w:cs="Arial"/>
              </w:rPr>
            </w:pPr>
            <w:r w:rsidRPr="005F7DA7">
              <w:rPr>
                <w:rFonts w:ascii="Verdana" w:hAnsi="Verdana" w:cs="Arial"/>
              </w:rPr>
              <w:t>Safeguarding Briefing as part of Induction</w:t>
            </w:r>
          </w:p>
          <w:p w14:paraId="6FCC9597" w14:textId="77777777" w:rsidR="00D866D6" w:rsidRPr="005F7DA7" w:rsidRDefault="00D62432" w:rsidP="005F7DA7">
            <w:pPr>
              <w:pStyle w:val="ListParagraph"/>
              <w:numPr>
                <w:ilvl w:val="0"/>
                <w:numId w:val="42"/>
              </w:numPr>
              <w:rPr>
                <w:rFonts w:ascii="Verdana" w:hAnsi="Verdana" w:cs="Arial"/>
              </w:rPr>
            </w:pPr>
            <w:r w:rsidRPr="005F7DA7">
              <w:rPr>
                <w:rFonts w:ascii="Verdana" w:hAnsi="Verdana" w:cs="Arial"/>
              </w:rPr>
              <w:t>Completion of the SCIE Safeguarding Children and Adults an introduction training course.</w:t>
            </w:r>
          </w:p>
          <w:p w14:paraId="2EBD83B2" w14:textId="6A760A3E" w:rsidR="002F38E6" w:rsidRPr="005F7DA7" w:rsidRDefault="002F38E6" w:rsidP="002F38E6">
            <w:pPr>
              <w:rPr>
                <w:rFonts w:ascii="Verdana" w:hAnsi="Verdana" w:cs="Arial"/>
              </w:rPr>
            </w:pPr>
          </w:p>
        </w:tc>
      </w:tr>
      <w:tr w:rsidR="002F38E6" w:rsidRPr="006D6F08" w14:paraId="51DC7477" w14:textId="77777777" w:rsidTr="005F7DA7">
        <w:tc>
          <w:tcPr>
            <w:tcW w:w="3256" w:type="dxa"/>
          </w:tcPr>
          <w:p w14:paraId="2B66D8ED" w14:textId="040F551E" w:rsidR="002F38E6" w:rsidRPr="002F38E6" w:rsidRDefault="002F38E6" w:rsidP="00E52F84">
            <w:pPr>
              <w:rPr>
                <w:rFonts w:ascii="Verdana" w:hAnsi="Verdana"/>
              </w:rPr>
            </w:pPr>
            <w:r w:rsidRPr="002F38E6">
              <w:rPr>
                <w:rFonts w:ascii="Verdana" w:hAnsi="Verdana"/>
              </w:rPr>
              <w:t>Scheme Manager</w:t>
            </w:r>
          </w:p>
        </w:tc>
        <w:tc>
          <w:tcPr>
            <w:tcW w:w="5948" w:type="dxa"/>
          </w:tcPr>
          <w:p w14:paraId="1E37771D" w14:textId="77777777" w:rsidR="002F38E6" w:rsidRPr="005F7DA7" w:rsidRDefault="002F38E6" w:rsidP="005F7DA7">
            <w:pPr>
              <w:pStyle w:val="ListParagraph"/>
              <w:numPr>
                <w:ilvl w:val="0"/>
                <w:numId w:val="42"/>
              </w:numPr>
              <w:ind w:left="1080"/>
              <w:rPr>
                <w:rFonts w:ascii="Verdana" w:hAnsi="Verdana" w:cs="Arial"/>
              </w:rPr>
            </w:pPr>
            <w:r w:rsidRPr="005F7DA7">
              <w:rPr>
                <w:rFonts w:ascii="Verdana" w:hAnsi="Verdana" w:cs="Arial"/>
              </w:rPr>
              <w:t>Safeguarding Briefing as part of Induction</w:t>
            </w:r>
          </w:p>
          <w:p w14:paraId="1D87FBA8" w14:textId="77777777" w:rsidR="00A03A6A" w:rsidRPr="005F7DA7" w:rsidRDefault="00A03A6A" w:rsidP="005F7DA7">
            <w:pPr>
              <w:pStyle w:val="ListParagraph"/>
              <w:numPr>
                <w:ilvl w:val="0"/>
                <w:numId w:val="42"/>
              </w:numPr>
              <w:ind w:left="1080"/>
              <w:rPr>
                <w:rFonts w:ascii="Verdana" w:hAnsi="Verdana" w:cs="Arial"/>
              </w:rPr>
            </w:pPr>
            <w:r w:rsidRPr="005F7DA7">
              <w:rPr>
                <w:rFonts w:ascii="Verdana" w:hAnsi="Verdana" w:cs="Arial"/>
              </w:rPr>
              <w:lastRenderedPageBreak/>
              <w:t>Completion of the SCIE Safeguarding Children and Adults an introduction training course.</w:t>
            </w:r>
          </w:p>
          <w:p w14:paraId="40AB7CA2" w14:textId="77777777" w:rsidR="009271F6" w:rsidRDefault="009271F6" w:rsidP="005F7DA7">
            <w:pPr>
              <w:pStyle w:val="ListParagraph"/>
              <w:numPr>
                <w:ilvl w:val="0"/>
                <w:numId w:val="42"/>
              </w:numPr>
              <w:ind w:left="1080"/>
              <w:rPr>
                <w:rFonts w:ascii="Verdana" w:hAnsi="Verdana" w:cs="Arial"/>
              </w:rPr>
            </w:pPr>
            <w:r w:rsidRPr="005F7DA7">
              <w:rPr>
                <w:rFonts w:ascii="Verdana" w:hAnsi="Verdana" w:cs="Arial"/>
              </w:rPr>
              <w:t>Safeguarding adults training course for managers and newly appointed safeguarding leads</w:t>
            </w:r>
          </w:p>
          <w:p w14:paraId="239CCFCB" w14:textId="7F1E2F1E" w:rsidR="002F38E6" w:rsidRPr="00162A81" w:rsidRDefault="002F38E6" w:rsidP="00162A81">
            <w:pPr>
              <w:ind w:left="720"/>
              <w:rPr>
                <w:rFonts w:cs="Arial"/>
              </w:rPr>
            </w:pPr>
          </w:p>
        </w:tc>
      </w:tr>
      <w:tr w:rsidR="00E52F84" w:rsidRPr="006D6F08" w14:paraId="4FC29C13" w14:textId="77777777" w:rsidTr="005F7DA7">
        <w:tc>
          <w:tcPr>
            <w:tcW w:w="3256" w:type="dxa"/>
          </w:tcPr>
          <w:p w14:paraId="61F1F436" w14:textId="70187A2D" w:rsidR="00E52F84" w:rsidRPr="006D6F08" w:rsidRDefault="00E52F84" w:rsidP="00E52F84">
            <w:pPr>
              <w:rPr>
                <w:rFonts w:ascii="Verdana" w:hAnsi="Verdana"/>
              </w:rPr>
            </w:pPr>
            <w:r w:rsidRPr="006D6F08">
              <w:rPr>
                <w:rFonts w:ascii="Verdana" w:hAnsi="Verdana"/>
              </w:rPr>
              <w:lastRenderedPageBreak/>
              <w:t xml:space="preserve">Deputy </w:t>
            </w:r>
            <w:r w:rsidR="002F38E6">
              <w:rPr>
                <w:rFonts w:ascii="Verdana" w:hAnsi="Verdana"/>
              </w:rPr>
              <w:t>Scheme Manager</w:t>
            </w:r>
          </w:p>
          <w:p w14:paraId="1DD235BF" w14:textId="77777777" w:rsidR="00D866D6" w:rsidRDefault="00D866D6" w:rsidP="00E52F84">
            <w:pPr>
              <w:rPr>
                <w:rFonts w:ascii="Verdana" w:hAnsi="Verdana"/>
              </w:rPr>
            </w:pPr>
          </w:p>
          <w:p w14:paraId="24C436D6" w14:textId="77777777" w:rsidR="00E52F84" w:rsidRPr="006D6F08" w:rsidRDefault="00E52F84" w:rsidP="002F38E6">
            <w:pPr>
              <w:rPr>
                <w:rFonts w:ascii="Verdana" w:hAnsi="Verdana"/>
              </w:rPr>
            </w:pPr>
          </w:p>
        </w:tc>
        <w:tc>
          <w:tcPr>
            <w:tcW w:w="5948" w:type="dxa"/>
          </w:tcPr>
          <w:p w14:paraId="282097DD" w14:textId="77777777" w:rsidR="00E52F84" w:rsidRPr="005F7DA7" w:rsidRDefault="00E52F84" w:rsidP="005F7DA7">
            <w:pPr>
              <w:pStyle w:val="ListParagraph"/>
              <w:numPr>
                <w:ilvl w:val="0"/>
                <w:numId w:val="42"/>
              </w:numPr>
              <w:ind w:left="1080"/>
              <w:rPr>
                <w:rFonts w:ascii="Verdana" w:hAnsi="Verdana" w:cs="Arial"/>
              </w:rPr>
            </w:pPr>
            <w:r w:rsidRPr="005F7DA7">
              <w:rPr>
                <w:rFonts w:ascii="Verdana" w:hAnsi="Verdana" w:cs="Arial"/>
              </w:rPr>
              <w:t>Safeguarding Briefing as part of Induction</w:t>
            </w:r>
          </w:p>
          <w:p w14:paraId="70697D91" w14:textId="77777777" w:rsidR="00A03A6A" w:rsidRPr="005F7DA7" w:rsidRDefault="00A03A6A" w:rsidP="005F7DA7">
            <w:pPr>
              <w:pStyle w:val="ListParagraph"/>
              <w:numPr>
                <w:ilvl w:val="0"/>
                <w:numId w:val="42"/>
              </w:numPr>
              <w:ind w:left="1080"/>
              <w:rPr>
                <w:rFonts w:ascii="Verdana" w:hAnsi="Verdana" w:cs="Arial"/>
              </w:rPr>
            </w:pPr>
            <w:r w:rsidRPr="005F7DA7">
              <w:rPr>
                <w:rFonts w:ascii="Verdana" w:hAnsi="Verdana" w:cs="Arial"/>
              </w:rPr>
              <w:t>Completion of the SCIE Safeguarding Children and Adults an introduction training course.</w:t>
            </w:r>
          </w:p>
          <w:p w14:paraId="06B7AF09" w14:textId="6DB665B1" w:rsidR="00E52F84" w:rsidRPr="006D6F08" w:rsidRDefault="000A3403" w:rsidP="005F7DA7">
            <w:pPr>
              <w:pStyle w:val="ListParagraph"/>
              <w:numPr>
                <w:ilvl w:val="0"/>
                <w:numId w:val="42"/>
              </w:numPr>
              <w:ind w:left="1080"/>
              <w:rPr>
                <w:rFonts w:ascii="Verdana" w:hAnsi="Verdana"/>
              </w:rPr>
            </w:pPr>
            <w:r w:rsidRPr="005F7DA7">
              <w:rPr>
                <w:rFonts w:ascii="Verdana" w:hAnsi="Verdana" w:cs="Arial"/>
              </w:rPr>
              <w:t>Safeguarding adults for housing staff training course</w:t>
            </w:r>
          </w:p>
        </w:tc>
      </w:tr>
      <w:tr w:rsidR="00162A81" w:rsidRPr="006D6F08" w14:paraId="6B89C506" w14:textId="77777777" w:rsidTr="009D2048">
        <w:trPr>
          <w:trHeight w:val="1267"/>
        </w:trPr>
        <w:tc>
          <w:tcPr>
            <w:tcW w:w="3256" w:type="dxa"/>
          </w:tcPr>
          <w:p w14:paraId="502906D9" w14:textId="020E64AC" w:rsidR="00162A81" w:rsidRPr="006D6F08" w:rsidRDefault="00162A81" w:rsidP="00E52F84">
            <w:r w:rsidRPr="00162A81">
              <w:rPr>
                <w:rFonts w:ascii="Verdana" w:hAnsi="Verdana"/>
              </w:rPr>
              <w:t>Trustees</w:t>
            </w:r>
            <w:r w:rsidR="003F3D18">
              <w:rPr>
                <w:rFonts w:ascii="Verdana" w:hAnsi="Verdana"/>
              </w:rPr>
              <w:t xml:space="preserve"> </w:t>
            </w:r>
          </w:p>
        </w:tc>
        <w:tc>
          <w:tcPr>
            <w:tcW w:w="5948" w:type="dxa"/>
          </w:tcPr>
          <w:p w14:paraId="51F19B7C" w14:textId="77777777" w:rsidR="00AE297F" w:rsidRDefault="00C74F76" w:rsidP="00481E53">
            <w:pPr>
              <w:pStyle w:val="ListParagraph"/>
              <w:numPr>
                <w:ilvl w:val="0"/>
                <w:numId w:val="42"/>
              </w:numPr>
              <w:ind w:left="1080"/>
              <w:rPr>
                <w:rFonts w:ascii="Verdana" w:hAnsi="Verdana" w:cs="Arial"/>
              </w:rPr>
            </w:pPr>
            <w:r w:rsidRPr="00E21986">
              <w:rPr>
                <w:rFonts w:ascii="Verdana" w:hAnsi="Verdana" w:cs="Arial"/>
              </w:rPr>
              <w:t xml:space="preserve">Trustees </w:t>
            </w:r>
            <w:r w:rsidR="00BB2788">
              <w:rPr>
                <w:rFonts w:ascii="Verdana" w:hAnsi="Verdana" w:cs="Arial"/>
              </w:rPr>
              <w:t>are recommended to under</w:t>
            </w:r>
            <w:r w:rsidR="0019356E">
              <w:rPr>
                <w:rFonts w:ascii="Verdana" w:hAnsi="Verdana" w:cs="Arial"/>
              </w:rPr>
              <w:t xml:space="preserve">take the SCIE Safeguarding Children and Adults </w:t>
            </w:r>
            <w:r w:rsidR="00AE297F">
              <w:rPr>
                <w:rFonts w:ascii="Verdana" w:hAnsi="Verdana" w:cs="Arial"/>
              </w:rPr>
              <w:t xml:space="preserve">Introductory Course. </w:t>
            </w:r>
          </w:p>
          <w:p w14:paraId="6ED67CF4" w14:textId="557C0711" w:rsidR="00162A81" w:rsidRDefault="00014583" w:rsidP="00481E53">
            <w:pPr>
              <w:pStyle w:val="ListParagraph"/>
              <w:numPr>
                <w:ilvl w:val="0"/>
                <w:numId w:val="42"/>
              </w:numPr>
              <w:ind w:left="1080"/>
              <w:rPr>
                <w:rFonts w:ascii="Verdana" w:hAnsi="Verdana" w:cs="Arial"/>
              </w:rPr>
            </w:pPr>
            <w:r>
              <w:rPr>
                <w:rFonts w:ascii="Verdana" w:hAnsi="Verdana" w:cs="Arial"/>
              </w:rPr>
              <w:t xml:space="preserve">Trustees will also be encouraged </w:t>
            </w:r>
            <w:r w:rsidR="004B52AF">
              <w:rPr>
                <w:rFonts w:ascii="Verdana" w:hAnsi="Verdana" w:cs="Arial"/>
              </w:rPr>
              <w:t xml:space="preserve">to take </w:t>
            </w:r>
            <w:r w:rsidR="00297F99">
              <w:rPr>
                <w:rFonts w:ascii="Verdana" w:hAnsi="Verdana" w:cs="Arial"/>
              </w:rPr>
              <w:t>opportunities to</w:t>
            </w:r>
            <w:r w:rsidR="005E33AF">
              <w:rPr>
                <w:rFonts w:ascii="Verdana" w:hAnsi="Verdana" w:cs="Arial"/>
              </w:rPr>
              <w:t xml:space="preserve"> develop their knowledge and understanding of their responsibility </w:t>
            </w:r>
            <w:r w:rsidR="00010FAF">
              <w:rPr>
                <w:rFonts w:ascii="Verdana" w:hAnsi="Verdana" w:cs="Arial"/>
              </w:rPr>
              <w:t xml:space="preserve">for safeguarding within the Charity </w:t>
            </w:r>
            <w:r w:rsidR="00C8250F">
              <w:rPr>
                <w:rFonts w:ascii="Verdana" w:hAnsi="Verdana" w:cs="Arial"/>
              </w:rPr>
              <w:t>by engaging with appropriate sources of learning</w:t>
            </w:r>
          </w:p>
          <w:p w14:paraId="72137F8A" w14:textId="68700C37" w:rsidR="00E86BB9" w:rsidRPr="00D855D4" w:rsidRDefault="00EB402F" w:rsidP="00481E53">
            <w:pPr>
              <w:pStyle w:val="ListParagraph"/>
              <w:numPr>
                <w:ilvl w:val="0"/>
                <w:numId w:val="42"/>
              </w:numPr>
              <w:ind w:left="1080"/>
              <w:rPr>
                <w:rFonts w:ascii="Verdana" w:hAnsi="Verdana" w:cs="Arial"/>
              </w:rPr>
            </w:pPr>
            <w:r>
              <w:rPr>
                <w:rFonts w:ascii="Verdana" w:hAnsi="Verdana" w:cs="Arial"/>
              </w:rPr>
              <w:t xml:space="preserve">Sources of useful </w:t>
            </w:r>
            <w:r w:rsidR="00297F99">
              <w:rPr>
                <w:rFonts w:ascii="Verdana" w:hAnsi="Verdana" w:cs="Arial"/>
              </w:rPr>
              <w:t xml:space="preserve">information on the role of Trustees </w:t>
            </w:r>
            <w:r w:rsidR="00750092">
              <w:rPr>
                <w:rFonts w:ascii="Verdana" w:hAnsi="Verdana" w:cs="Arial"/>
              </w:rPr>
              <w:t xml:space="preserve">in Safeguarding </w:t>
            </w:r>
            <w:r w:rsidR="00297F99">
              <w:rPr>
                <w:rFonts w:ascii="Verdana" w:hAnsi="Verdana" w:cs="Arial"/>
              </w:rPr>
              <w:t xml:space="preserve">include </w:t>
            </w:r>
            <w:r>
              <w:rPr>
                <w:rFonts w:ascii="Verdana" w:hAnsi="Verdana" w:cs="Arial"/>
              </w:rPr>
              <w:t xml:space="preserve">: </w:t>
            </w:r>
            <w:hyperlink r:id="rId13" w:history="1">
              <w:r w:rsidR="00433182" w:rsidRPr="00B5184B">
                <w:rPr>
                  <w:rFonts w:ascii="Verdana" w:eastAsiaTheme="minorEastAsia" w:hAnsi="Verdana" w:cstheme="minorBidi"/>
                  <w:color w:val="0000FF"/>
                  <w:u w:val="single"/>
                  <w:lang w:val="en-US" w:eastAsia="en-US"/>
                </w:rPr>
                <w:t>Safeguarding training for charity trustees by SCIE (soundcloud.com)</w:t>
              </w:r>
            </w:hyperlink>
            <w:r w:rsidR="00B5184B">
              <w:rPr>
                <w:rFonts w:ascii="Verdana" w:eastAsiaTheme="minorEastAsia" w:hAnsi="Verdana" w:cstheme="minorBidi"/>
                <w:lang w:val="en-US" w:eastAsia="en-US"/>
              </w:rPr>
              <w:t xml:space="preserve"> and </w:t>
            </w:r>
            <w:hyperlink r:id="rId14" w:history="1">
              <w:r w:rsidR="00D855D4" w:rsidRPr="00D855D4">
                <w:rPr>
                  <w:rFonts w:ascii="Verdana" w:eastAsiaTheme="minorEastAsia" w:hAnsi="Verdana" w:cstheme="minorBidi"/>
                  <w:color w:val="0000FF"/>
                  <w:u w:val="single"/>
                  <w:lang w:val="en-US" w:eastAsia="en-US"/>
                </w:rPr>
                <w:t>Safeguarding for charities and trustees - GOV.UK (www.gov.uk)</w:t>
              </w:r>
            </w:hyperlink>
          </w:p>
          <w:p w14:paraId="326BB07A" w14:textId="77777777" w:rsidR="0079680E" w:rsidRPr="00B5184B" w:rsidRDefault="0079680E" w:rsidP="00B5184B">
            <w:pPr>
              <w:pStyle w:val="ListParagraph"/>
              <w:ind w:left="1080"/>
              <w:rPr>
                <w:rFonts w:ascii="Verdana" w:hAnsi="Verdana" w:cs="Arial"/>
              </w:rPr>
            </w:pPr>
          </w:p>
          <w:p w14:paraId="50F89570" w14:textId="28C96018" w:rsidR="00EB402F" w:rsidRPr="00EB402F" w:rsidRDefault="00EB402F" w:rsidP="00EB402F">
            <w:pPr>
              <w:rPr>
                <w:rFonts w:cs="Arial"/>
              </w:rPr>
            </w:pPr>
          </w:p>
        </w:tc>
      </w:tr>
    </w:tbl>
    <w:p w14:paraId="7E45D9EF" w14:textId="77777777" w:rsidR="004D1434" w:rsidRPr="006D6F08" w:rsidRDefault="004D1434" w:rsidP="00E52F84">
      <w:pPr>
        <w:rPr>
          <w:sz w:val="20"/>
          <w:szCs w:val="20"/>
          <w:lang w:eastAsia="en-GB"/>
        </w:rPr>
      </w:pPr>
    </w:p>
    <w:p w14:paraId="4EF15B6E" w14:textId="7B474494" w:rsidR="00EA18E9" w:rsidRPr="006D6F08" w:rsidRDefault="00EA18E9" w:rsidP="00E52F84">
      <w:pPr>
        <w:rPr>
          <w:sz w:val="20"/>
          <w:szCs w:val="20"/>
          <w:lang w:eastAsia="en-GB"/>
        </w:rPr>
      </w:pPr>
      <w:r w:rsidRPr="006D6F08">
        <w:rPr>
          <w:sz w:val="20"/>
          <w:szCs w:val="20"/>
          <w:lang w:eastAsia="en-GB"/>
        </w:rPr>
        <w:t>Records o</w:t>
      </w:r>
      <w:r w:rsidR="007E78F7" w:rsidRPr="006D6F08">
        <w:rPr>
          <w:sz w:val="20"/>
          <w:szCs w:val="20"/>
          <w:lang w:eastAsia="en-GB"/>
        </w:rPr>
        <w:t>f staff training will be held</w:t>
      </w:r>
      <w:r w:rsidRPr="006D6F08">
        <w:rPr>
          <w:sz w:val="20"/>
          <w:szCs w:val="20"/>
          <w:lang w:eastAsia="en-GB"/>
        </w:rPr>
        <w:t xml:space="preserve"> and updated</w:t>
      </w:r>
      <w:r w:rsidR="007E78F7" w:rsidRPr="006D6F08">
        <w:rPr>
          <w:sz w:val="20"/>
          <w:szCs w:val="20"/>
          <w:lang w:eastAsia="en-GB"/>
        </w:rPr>
        <w:t xml:space="preserve"> by</w:t>
      </w:r>
      <w:r w:rsidR="00D33305">
        <w:rPr>
          <w:sz w:val="20"/>
          <w:szCs w:val="20"/>
          <w:lang w:eastAsia="en-GB"/>
        </w:rPr>
        <w:t xml:space="preserve"> </w:t>
      </w:r>
      <w:r w:rsidR="005F7DA7">
        <w:rPr>
          <w:sz w:val="20"/>
          <w:szCs w:val="20"/>
          <w:lang w:eastAsia="en-GB"/>
        </w:rPr>
        <w:t>the Clerk</w:t>
      </w:r>
      <w:r w:rsidR="004C47E9">
        <w:rPr>
          <w:sz w:val="20"/>
          <w:szCs w:val="20"/>
          <w:lang w:eastAsia="en-GB"/>
        </w:rPr>
        <w:t>,</w:t>
      </w:r>
      <w:r w:rsidR="007E78F7" w:rsidRPr="006D6F08">
        <w:rPr>
          <w:color w:val="FF0000"/>
          <w:sz w:val="20"/>
          <w:szCs w:val="20"/>
          <w:lang w:eastAsia="en-GB"/>
        </w:rPr>
        <w:t xml:space="preserve"> </w:t>
      </w:r>
      <w:r w:rsidR="00292A58" w:rsidRPr="006D6F08">
        <w:rPr>
          <w:sz w:val="20"/>
          <w:szCs w:val="20"/>
          <w:lang w:eastAsia="en-GB"/>
        </w:rPr>
        <w:t>who will also</w:t>
      </w:r>
      <w:r w:rsidR="007E78F7" w:rsidRPr="006D6F08">
        <w:rPr>
          <w:sz w:val="20"/>
          <w:szCs w:val="20"/>
          <w:lang w:eastAsia="en-GB"/>
        </w:rPr>
        <w:t xml:space="preserve"> inform individuals and their line manager when further training or updating is required</w:t>
      </w:r>
      <w:r w:rsidR="00113E4E">
        <w:rPr>
          <w:sz w:val="20"/>
          <w:szCs w:val="20"/>
          <w:lang w:eastAsia="en-GB"/>
        </w:rPr>
        <w:t xml:space="preserve"> and report to the Safeguarding Committee annually</w:t>
      </w:r>
      <w:r w:rsidR="007E78F7" w:rsidRPr="006D6F08">
        <w:rPr>
          <w:sz w:val="20"/>
          <w:szCs w:val="20"/>
          <w:lang w:eastAsia="en-GB"/>
        </w:rPr>
        <w:t>.</w:t>
      </w:r>
    </w:p>
    <w:p w14:paraId="0C27D761" w14:textId="77777777" w:rsidR="007E78F7" w:rsidRPr="006D6F08" w:rsidRDefault="007E78F7" w:rsidP="00E52F84">
      <w:pPr>
        <w:rPr>
          <w:sz w:val="20"/>
          <w:szCs w:val="20"/>
          <w:lang w:eastAsia="en-GB"/>
        </w:rPr>
      </w:pPr>
    </w:p>
    <w:p w14:paraId="5C8A9E11" w14:textId="77777777" w:rsidR="007E78F7" w:rsidRPr="006D6F08" w:rsidRDefault="007E78F7" w:rsidP="00E52F84">
      <w:pPr>
        <w:rPr>
          <w:sz w:val="20"/>
          <w:szCs w:val="20"/>
          <w:lang w:eastAsia="en-GB"/>
        </w:rPr>
      </w:pPr>
    </w:p>
    <w:p w14:paraId="0024A61C" w14:textId="5684A02B" w:rsidR="00556EA6" w:rsidRPr="006D6F08" w:rsidRDefault="00A92A44" w:rsidP="00E52F84">
      <w:pPr>
        <w:rPr>
          <w:b/>
          <w:sz w:val="20"/>
          <w:szCs w:val="20"/>
          <w:lang w:eastAsia="en-GB"/>
        </w:rPr>
      </w:pPr>
      <w:r w:rsidRPr="006D6F08">
        <w:rPr>
          <w:b/>
          <w:sz w:val="20"/>
          <w:szCs w:val="20"/>
          <w:lang w:eastAsia="en-GB"/>
        </w:rPr>
        <w:t>10</w:t>
      </w:r>
      <w:r w:rsidR="00556EA6" w:rsidRPr="006D6F08">
        <w:rPr>
          <w:b/>
          <w:sz w:val="20"/>
          <w:szCs w:val="20"/>
          <w:lang w:eastAsia="en-GB"/>
        </w:rPr>
        <w:t>.  Note on Child Safeguarding</w:t>
      </w:r>
    </w:p>
    <w:p w14:paraId="0961ADA2" w14:textId="3F8C8955" w:rsidR="00A663A0" w:rsidRPr="00FF6F54" w:rsidRDefault="00556EA6" w:rsidP="00FF6F54">
      <w:pPr>
        <w:rPr>
          <w:rFonts w:eastAsia="Times New Roman" w:cs="Arial"/>
          <w:sz w:val="20"/>
          <w:szCs w:val="20"/>
          <w:lang w:eastAsia="en-GB"/>
        </w:rPr>
      </w:pPr>
      <w:r w:rsidRPr="006D6F08">
        <w:rPr>
          <w:rFonts w:eastAsia="Times New Roman" w:cs="Arial"/>
          <w:sz w:val="20"/>
          <w:szCs w:val="20"/>
          <w:lang w:eastAsia="en-GB"/>
        </w:rPr>
        <w:t xml:space="preserve">This policy deals primarily with the safeguarding of adults.  </w:t>
      </w:r>
      <w:r w:rsidR="004D1434" w:rsidRPr="006D6F08">
        <w:rPr>
          <w:rFonts w:eastAsia="Times New Roman" w:cs="Arial"/>
          <w:sz w:val="20"/>
          <w:szCs w:val="20"/>
          <w:lang w:eastAsia="en-GB"/>
        </w:rPr>
        <w:t>Particular guidance on Child Safeguarding can be obtained from the West Su</w:t>
      </w:r>
      <w:r w:rsidR="007D487A">
        <w:rPr>
          <w:rFonts w:eastAsia="Times New Roman" w:cs="Arial"/>
          <w:sz w:val="20"/>
          <w:szCs w:val="20"/>
          <w:lang w:eastAsia="en-GB"/>
        </w:rPr>
        <w:t>ssex Child Safeguarding Board,</w:t>
      </w:r>
      <w:r w:rsidR="004D1434" w:rsidRPr="006D6F08">
        <w:rPr>
          <w:rFonts w:eastAsia="Times New Roman" w:cs="Arial"/>
          <w:sz w:val="20"/>
          <w:szCs w:val="20"/>
          <w:lang w:eastAsia="en-GB"/>
        </w:rPr>
        <w:t xml:space="preserve"> </w:t>
      </w:r>
      <w:r w:rsidR="00755B12">
        <w:rPr>
          <w:rFonts w:eastAsia="Times New Roman" w:cs="Arial"/>
          <w:sz w:val="20"/>
          <w:szCs w:val="20"/>
          <w:lang w:eastAsia="en-GB"/>
        </w:rPr>
        <w:t>and from the Dioces</w:t>
      </w:r>
      <w:r w:rsidR="00737C24">
        <w:rPr>
          <w:rFonts w:eastAsia="Times New Roman" w:cs="Arial"/>
          <w:sz w:val="20"/>
          <w:szCs w:val="20"/>
          <w:lang w:eastAsia="en-GB"/>
        </w:rPr>
        <w:t>e of Chichester</w:t>
      </w:r>
      <w:r w:rsidR="00755B12">
        <w:rPr>
          <w:rFonts w:eastAsia="Times New Roman" w:cs="Arial"/>
          <w:sz w:val="20"/>
          <w:szCs w:val="20"/>
          <w:lang w:eastAsia="en-GB"/>
        </w:rPr>
        <w:t xml:space="preserve"> Safeguarding </w:t>
      </w:r>
      <w:r w:rsidR="00737C24">
        <w:rPr>
          <w:rFonts w:eastAsia="Times New Roman" w:cs="Arial"/>
          <w:sz w:val="20"/>
          <w:szCs w:val="20"/>
          <w:lang w:eastAsia="en-GB"/>
        </w:rPr>
        <w:t>Team</w:t>
      </w:r>
      <w:r w:rsidR="007D487A">
        <w:rPr>
          <w:rFonts w:eastAsia="Times New Roman" w:cs="Arial"/>
          <w:sz w:val="20"/>
          <w:szCs w:val="20"/>
          <w:lang w:eastAsia="en-GB"/>
        </w:rPr>
        <w:t>.</w:t>
      </w:r>
    </w:p>
    <w:p w14:paraId="613EB8CE" w14:textId="77777777" w:rsidR="00301676" w:rsidRPr="006D6F08" w:rsidRDefault="00301676" w:rsidP="004D1434">
      <w:pPr>
        <w:jc w:val="both"/>
        <w:rPr>
          <w:rFonts w:eastAsia="Times New Roman" w:cs="Times New Roman"/>
          <w:b/>
          <w:sz w:val="20"/>
          <w:szCs w:val="20"/>
        </w:rPr>
      </w:pPr>
    </w:p>
    <w:p w14:paraId="034ED85A" w14:textId="0A21F5E6" w:rsidR="00A663A0" w:rsidRPr="006D6F08" w:rsidRDefault="00A92A44" w:rsidP="004D1434">
      <w:pPr>
        <w:jc w:val="both"/>
        <w:rPr>
          <w:rFonts w:eastAsia="Times New Roman" w:cs="Times New Roman"/>
          <w:b/>
          <w:sz w:val="20"/>
          <w:szCs w:val="20"/>
        </w:rPr>
      </w:pPr>
      <w:r w:rsidRPr="006D6F08">
        <w:rPr>
          <w:rFonts w:eastAsia="Times New Roman" w:cs="Times New Roman"/>
          <w:b/>
          <w:sz w:val="20"/>
          <w:szCs w:val="20"/>
        </w:rPr>
        <w:t>11</w:t>
      </w:r>
      <w:r w:rsidR="00556EA6" w:rsidRPr="006D6F08">
        <w:rPr>
          <w:rFonts w:eastAsia="Times New Roman" w:cs="Times New Roman"/>
          <w:b/>
          <w:sz w:val="20"/>
          <w:szCs w:val="20"/>
        </w:rPr>
        <w:t xml:space="preserve">.  </w:t>
      </w:r>
      <w:r w:rsidR="00A663A0" w:rsidRPr="006D6F08">
        <w:rPr>
          <w:rFonts w:eastAsia="Times New Roman" w:cs="Times New Roman"/>
          <w:b/>
          <w:sz w:val="20"/>
          <w:szCs w:val="20"/>
        </w:rPr>
        <w:t>Publication, revision and circulation of policy</w:t>
      </w:r>
    </w:p>
    <w:p w14:paraId="2CB91C16" w14:textId="58FF7903" w:rsidR="00162A42" w:rsidRPr="00937849" w:rsidRDefault="00162A42" w:rsidP="00162A42">
      <w:pPr>
        <w:pStyle w:val="ListParagraph"/>
        <w:numPr>
          <w:ilvl w:val="0"/>
          <w:numId w:val="17"/>
        </w:numPr>
        <w:jc w:val="both"/>
        <w:rPr>
          <w:rFonts w:eastAsia="Times New Roman" w:cs="Times New Roman"/>
          <w:sz w:val="20"/>
          <w:szCs w:val="20"/>
        </w:rPr>
      </w:pPr>
      <w:r w:rsidRPr="00937849">
        <w:rPr>
          <w:rFonts w:eastAsia="Times New Roman" w:cs="Times New Roman"/>
          <w:sz w:val="20"/>
          <w:szCs w:val="20"/>
        </w:rPr>
        <w:t>A copy of the</w:t>
      </w:r>
      <w:r w:rsidR="004469C1" w:rsidRPr="00937849">
        <w:rPr>
          <w:rFonts w:eastAsia="Times New Roman" w:cs="Times New Roman"/>
          <w:sz w:val="20"/>
          <w:szCs w:val="20"/>
        </w:rPr>
        <w:t xml:space="preserve"> Policy will be held in the </w:t>
      </w:r>
      <w:r w:rsidRPr="00937849">
        <w:rPr>
          <w:rFonts w:eastAsia="Times New Roman" w:cs="Times New Roman"/>
          <w:sz w:val="20"/>
          <w:szCs w:val="20"/>
        </w:rPr>
        <w:t>Office</w:t>
      </w:r>
      <w:r w:rsidR="004469C1" w:rsidRPr="00937849">
        <w:rPr>
          <w:rFonts w:eastAsia="Times New Roman" w:cs="Times New Roman"/>
          <w:sz w:val="20"/>
          <w:szCs w:val="20"/>
        </w:rPr>
        <w:t xml:space="preserve"> of St Mary’s Hospital</w:t>
      </w:r>
      <w:r w:rsidR="007D487A" w:rsidRPr="00937849">
        <w:rPr>
          <w:rFonts w:eastAsia="Times New Roman" w:cs="Times New Roman"/>
          <w:sz w:val="20"/>
          <w:szCs w:val="20"/>
        </w:rPr>
        <w:t xml:space="preserve"> and will be available to read at all times in the residents’ lounge</w:t>
      </w:r>
      <w:r w:rsidR="00AA1534">
        <w:rPr>
          <w:rFonts w:eastAsia="Times New Roman" w:cs="Times New Roman"/>
          <w:sz w:val="20"/>
          <w:szCs w:val="20"/>
        </w:rPr>
        <w:t xml:space="preserve"> and via the website</w:t>
      </w:r>
      <w:r w:rsidR="007D487A" w:rsidRPr="00937849">
        <w:rPr>
          <w:rFonts w:eastAsia="Times New Roman" w:cs="Times New Roman"/>
          <w:sz w:val="20"/>
          <w:szCs w:val="20"/>
        </w:rPr>
        <w:t>.  A</w:t>
      </w:r>
      <w:r w:rsidRPr="00937849">
        <w:rPr>
          <w:rFonts w:eastAsia="Times New Roman" w:cs="Times New Roman"/>
          <w:sz w:val="20"/>
          <w:szCs w:val="20"/>
        </w:rPr>
        <w:t xml:space="preserve"> summary </w:t>
      </w:r>
      <w:r w:rsidR="001921F8" w:rsidRPr="00937849">
        <w:rPr>
          <w:rFonts w:eastAsia="Times New Roman" w:cs="Times New Roman"/>
          <w:sz w:val="20"/>
          <w:szCs w:val="20"/>
        </w:rPr>
        <w:t xml:space="preserve">of who to contact </w:t>
      </w:r>
      <w:r w:rsidRPr="00937849">
        <w:rPr>
          <w:rFonts w:eastAsia="Times New Roman" w:cs="Times New Roman"/>
          <w:sz w:val="20"/>
          <w:szCs w:val="20"/>
        </w:rPr>
        <w:t xml:space="preserve">will be displayed </w:t>
      </w:r>
      <w:r w:rsidR="007D487A" w:rsidRPr="00937849">
        <w:rPr>
          <w:rFonts w:eastAsia="Times New Roman" w:cs="Times New Roman"/>
          <w:sz w:val="20"/>
          <w:szCs w:val="20"/>
        </w:rPr>
        <w:t>on noti</w:t>
      </w:r>
      <w:r w:rsidR="00D33305" w:rsidRPr="00937849">
        <w:rPr>
          <w:rFonts w:eastAsia="Times New Roman" w:cs="Times New Roman"/>
          <w:sz w:val="20"/>
          <w:szCs w:val="20"/>
        </w:rPr>
        <w:t>ceboards throughout St Mary’s Hospital</w:t>
      </w:r>
      <w:r w:rsidR="00C948D2" w:rsidRPr="00937849">
        <w:rPr>
          <w:rFonts w:eastAsia="Times New Roman" w:cs="Times New Roman"/>
          <w:sz w:val="20"/>
          <w:szCs w:val="20"/>
        </w:rPr>
        <w:t xml:space="preserve"> </w:t>
      </w:r>
      <w:r w:rsidR="00937849" w:rsidRPr="00937849">
        <w:rPr>
          <w:rFonts w:eastAsia="Times New Roman" w:cs="Times New Roman"/>
          <w:sz w:val="20"/>
          <w:szCs w:val="20"/>
        </w:rPr>
        <w:t>and included in the welcome pack for residents</w:t>
      </w:r>
    </w:p>
    <w:p w14:paraId="706D4551" w14:textId="321FFCF4" w:rsidR="00162A42" w:rsidRPr="006D6F08" w:rsidRDefault="00162A42" w:rsidP="00162A42">
      <w:pPr>
        <w:pStyle w:val="ListParagraph"/>
        <w:numPr>
          <w:ilvl w:val="0"/>
          <w:numId w:val="17"/>
        </w:numPr>
        <w:jc w:val="both"/>
        <w:rPr>
          <w:rFonts w:eastAsia="Times New Roman" w:cs="Times New Roman"/>
          <w:sz w:val="20"/>
          <w:szCs w:val="20"/>
        </w:rPr>
      </w:pPr>
      <w:r w:rsidRPr="006D6F08">
        <w:rPr>
          <w:rFonts w:eastAsia="Times New Roman" w:cs="Times New Roman"/>
          <w:sz w:val="20"/>
          <w:szCs w:val="20"/>
        </w:rPr>
        <w:t>Copies of the policy will be held by th</w:t>
      </w:r>
      <w:r w:rsidR="00841657">
        <w:rPr>
          <w:rFonts w:eastAsia="Times New Roman" w:cs="Times New Roman"/>
          <w:sz w:val="20"/>
          <w:szCs w:val="20"/>
        </w:rPr>
        <w:t>e</w:t>
      </w:r>
      <w:r w:rsidRPr="006D6F08">
        <w:rPr>
          <w:rFonts w:eastAsia="Times New Roman" w:cs="Times New Roman"/>
          <w:sz w:val="20"/>
          <w:szCs w:val="20"/>
        </w:rPr>
        <w:t xml:space="preserve"> </w:t>
      </w:r>
      <w:r w:rsidR="005E25DE">
        <w:rPr>
          <w:rFonts w:eastAsia="Times New Roman" w:cs="Times New Roman"/>
          <w:sz w:val="20"/>
          <w:szCs w:val="20"/>
        </w:rPr>
        <w:t>Scheme Manager</w:t>
      </w:r>
    </w:p>
    <w:p w14:paraId="5A08CBD4" w14:textId="378819D3" w:rsidR="00427789" w:rsidRPr="0091561F" w:rsidRDefault="00162A42" w:rsidP="0091561F">
      <w:pPr>
        <w:pStyle w:val="ListParagraph"/>
        <w:numPr>
          <w:ilvl w:val="0"/>
          <w:numId w:val="17"/>
        </w:numPr>
        <w:jc w:val="both"/>
        <w:rPr>
          <w:rFonts w:eastAsia="Times New Roman" w:cs="Times New Roman"/>
          <w:sz w:val="20"/>
          <w:szCs w:val="20"/>
        </w:rPr>
      </w:pPr>
      <w:r w:rsidRPr="006D6F08">
        <w:rPr>
          <w:rFonts w:eastAsia="Times New Roman" w:cs="Times New Roman"/>
          <w:sz w:val="20"/>
          <w:szCs w:val="20"/>
        </w:rPr>
        <w:t>The Safeguarding Policy will be revised and approved annuall</w:t>
      </w:r>
      <w:r w:rsidR="00937849">
        <w:rPr>
          <w:rFonts w:eastAsia="Times New Roman" w:cs="Times New Roman"/>
          <w:sz w:val="20"/>
          <w:szCs w:val="20"/>
        </w:rPr>
        <w:t>y.</w:t>
      </w:r>
    </w:p>
    <w:p w14:paraId="3F833660" w14:textId="77777777" w:rsidR="00427789" w:rsidRDefault="00427789" w:rsidP="00564812">
      <w:pPr>
        <w:spacing w:line="360" w:lineRule="auto"/>
        <w:rPr>
          <w:rFonts w:eastAsia="Times New Roman" w:cs="Arial"/>
          <w:b/>
          <w:sz w:val="20"/>
          <w:szCs w:val="20"/>
          <w:lang w:eastAsia="en-GB"/>
        </w:rPr>
      </w:pPr>
    </w:p>
    <w:p w14:paraId="04E41B26" w14:textId="77777777" w:rsidR="00427789" w:rsidRDefault="00427789" w:rsidP="00564812">
      <w:pPr>
        <w:spacing w:line="360" w:lineRule="auto"/>
        <w:rPr>
          <w:rFonts w:eastAsia="Times New Roman" w:cs="Arial"/>
          <w:b/>
          <w:sz w:val="20"/>
          <w:szCs w:val="20"/>
          <w:lang w:eastAsia="en-GB"/>
        </w:rPr>
      </w:pPr>
    </w:p>
    <w:p w14:paraId="107BD7F1" w14:textId="77777777" w:rsidR="00427789" w:rsidRDefault="00427789" w:rsidP="00564812">
      <w:pPr>
        <w:spacing w:line="360" w:lineRule="auto"/>
        <w:rPr>
          <w:rFonts w:eastAsia="Times New Roman" w:cs="Arial"/>
          <w:b/>
          <w:sz w:val="20"/>
          <w:szCs w:val="20"/>
          <w:lang w:eastAsia="en-GB"/>
        </w:rPr>
      </w:pPr>
    </w:p>
    <w:p w14:paraId="3C06760D" w14:textId="3DF238DA" w:rsidR="00564812" w:rsidRPr="006D6F08" w:rsidRDefault="00E24F66" w:rsidP="00564812">
      <w:pPr>
        <w:spacing w:line="360" w:lineRule="auto"/>
        <w:rPr>
          <w:rFonts w:eastAsia="Times New Roman" w:cs="Arial"/>
          <w:sz w:val="20"/>
          <w:szCs w:val="20"/>
          <w:lang w:eastAsia="en-GB"/>
        </w:rPr>
      </w:pPr>
      <w:r w:rsidRPr="006D6F08">
        <w:rPr>
          <w:rFonts w:eastAsia="Times New Roman" w:cs="Arial"/>
          <w:b/>
          <w:sz w:val="20"/>
          <w:szCs w:val="20"/>
          <w:lang w:eastAsia="en-GB"/>
        </w:rPr>
        <w:t>12.  Approval</w:t>
      </w:r>
    </w:p>
    <w:p w14:paraId="7820D1FB" w14:textId="05AB4BEC" w:rsidR="00E93046" w:rsidRPr="006D6F08" w:rsidRDefault="00E93046" w:rsidP="006175C9">
      <w:pPr>
        <w:autoSpaceDE w:val="0"/>
        <w:autoSpaceDN w:val="0"/>
        <w:adjustRightInd w:val="0"/>
        <w:spacing w:before="240" w:after="140" w:line="211" w:lineRule="atLeast"/>
        <w:rPr>
          <w:rFonts w:cs="HelveticaNeueLT Std"/>
          <w:b/>
          <w:sz w:val="20"/>
          <w:szCs w:val="20"/>
        </w:rPr>
      </w:pPr>
      <w:r w:rsidRPr="006D6F08">
        <w:rPr>
          <w:rFonts w:cs="HelveticaNeueLT Std"/>
          <w:b/>
          <w:sz w:val="20"/>
          <w:szCs w:val="20"/>
        </w:rPr>
        <w:t>This policy has been approved for issue by</w:t>
      </w:r>
      <w:r w:rsidR="007D487A">
        <w:rPr>
          <w:rFonts w:cs="HelveticaNeueLT Std"/>
          <w:b/>
          <w:sz w:val="20"/>
          <w:szCs w:val="20"/>
        </w:rPr>
        <w:t xml:space="preserve"> the Board of T</w:t>
      </w:r>
      <w:r w:rsidR="00301676" w:rsidRPr="006D6F08">
        <w:rPr>
          <w:rFonts w:cs="HelveticaNeueLT Std"/>
          <w:b/>
          <w:sz w:val="20"/>
          <w:szCs w:val="20"/>
        </w:rPr>
        <w:t>rustees of St Mary’s Hospital</w:t>
      </w:r>
    </w:p>
    <w:p w14:paraId="72A70E60" w14:textId="77777777" w:rsidR="00E24F66" w:rsidRPr="006D6F08" w:rsidRDefault="00E24F66" w:rsidP="00E93046">
      <w:pPr>
        <w:autoSpaceDE w:val="0"/>
        <w:autoSpaceDN w:val="0"/>
        <w:adjustRightInd w:val="0"/>
        <w:spacing w:after="140" w:line="221" w:lineRule="atLeast"/>
        <w:rPr>
          <w:rFonts w:cs="HelveticaNeueLT Std Lt"/>
          <w:sz w:val="20"/>
          <w:szCs w:val="20"/>
        </w:rPr>
      </w:pPr>
    </w:p>
    <w:p w14:paraId="3FBD9B8C" w14:textId="68051742" w:rsidR="00E24F66" w:rsidRPr="006D6F08" w:rsidRDefault="00E93046" w:rsidP="00E93046">
      <w:pPr>
        <w:autoSpaceDE w:val="0"/>
        <w:autoSpaceDN w:val="0"/>
        <w:adjustRightInd w:val="0"/>
        <w:spacing w:after="140" w:line="221" w:lineRule="atLeast"/>
        <w:rPr>
          <w:rFonts w:cs="HelveticaNeueLT Std Lt"/>
          <w:sz w:val="20"/>
          <w:szCs w:val="20"/>
        </w:rPr>
      </w:pPr>
      <w:r w:rsidRPr="006D6F08">
        <w:rPr>
          <w:rFonts w:cs="HelveticaNeueLT Std Lt"/>
          <w:sz w:val="20"/>
          <w:szCs w:val="20"/>
        </w:rPr>
        <w:t>Signature:................................................................................</w:t>
      </w:r>
    </w:p>
    <w:p w14:paraId="1E2488AA" w14:textId="5531B9B4" w:rsidR="00E93046" w:rsidRPr="006D6F08" w:rsidRDefault="00E93046" w:rsidP="00E93046">
      <w:pPr>
        <w:autoSpaceDE w:val="0"/>
        <w:autoSpaceDN w:val="0"/>
        <w:adjustRightInd w:val="0"/>
        <w:spacing w:after="140" w:line="221" w:lineRule="atLeast"/>
        <w:rPr>
          <w:rFonts w:cs="HelveticaNeueLT Std Lt"/>
          <w:sz w:val="20"/>
          <w:szCs w:val="20"/>
        </w:rPr>
      </w:pPr>
    </w:p>
    <w:p w14:paraId="6D1D1190" w14:textId="77777777" w:rsidR="00E24F66" w:rsidRPr="006D6F08" w:rsidRDefault="00E93046" w:rsidP="00E93046">
      <w:pPr>
        <w:autoSpaceDE w:val="0"/>
        <w:autoSpaceDN w:val="0"/>
        <w:adjustRightInd w:val="0"/>
        <w:spacing w:after="140" w:line="221" w:lineRule="atLeast"/>
        <w:rPr>
          <w:rFonts w:cs="HelveticaNeueLT Std Lt"/>
          <w:sz w:val="20"/>
          <w:szCs w:val="20"/>
        </w:rPr>
      </w:pPr>
      <w:r w:rsidRPr="006D6F08">
        <w:rPr>
          <w:rFonts w:cs="HelveticaNeueLT Std Lt"/>
          <w:sz w:val="20"/>
          <w:szCs w:val="20"/>
        </w:rPr>
        <w:t>Name:.....................................................................................</w:t>
      </w:r>
    </w:p>
    <w:p w14:paraId="7A9BAC9C" w14:textId="5A787C10" w:rsidR="00E93046" w:rsidRPr="006D6F08" w:rsidRDefault="00E93046" w:rsidP="00E93046">
      <w:pPr>
        <w:autoSpaceDE w:val="0"/>
        <w:autoSpaceDN w:val="0"/>
        <w:adjustRightInd w:val="0"/>
        <w:spacing w:after="140" w:line="221" w:lineRule="atLeast"/>
        <w:rPr>
          <w:rFonts w:cs="HelveticaNeueLT Std Lt"/>
          <w:sz w:val="20"/>
          <w:szCs w:val="20"/>
        </w:rPr>
      </w:pPr>
    </w:p>
    <w:p w14:paraId="19C7A18C" w14:textId="7F428227" w:rsidR="00E24F66" w:rsidRPr="006D6F08" w:rsidRDefault="00E24F66" w:rsidP="00E93046">
      <w:pPr>
        <w:autoSpaceDE w:val="0"/>
        <w:autoSpaceDN w:val="0"/>
        <w:adjustRightInd w:val="0"/>
        <w:spacing w:after="140" w:line="221" w:lineRule="atLeast"/>
        <w:rPr>
          <w:rFonts w:cs="HelveticaNeueLT Std Lt"/>
          <w:sz w:val="20"/>
          <w:szCs w:val="20"/>
        </w:rPr>
      </w:pPr>
      <w:r w:rsidRPr="006D6F08">
        <w:rPr>
          <w:rFonts w:cs="HelveticaNeueLT Std Lt"/>
          <w:sz w:val="20"/>
          <w:szCs w:val="20"/>
        </w:rPr>
        <w:t>Position:……………………………………………………………………………………………….</w:t>
      </w:r>
    </w:p>
    <w:p w14:paraId="4BCAB643" w14:textId="77777777" w:rsidR="00E24F66" w:rsidRPr="006D6F08" w:rsidRDefault="00E24F66" w:rsidP="00E93046">
      <w:pPr>
        <w:rPr>
          <w:rFonts w:cs="HelveticaNeueLT Std Lt"/>
          <w:sz w:val="20"/>
          <w:szCs w:val="20"/>
        </w:rPr>
      </w:pPr>
    </w:p>
    <w:p w14:paraId="70033B29" w14:textId="77777777" w:rsidR="004469C1" w:rsidRPr="006D6F08" w:rsidRDefault="004469C1" w:rsidP="00E93046">
      <w:pPr>
        <w:rPr>
          <w:rFonts w:cs="HelveticaNeueLT Std Lt"/>
          <w:sz w:val="20"/>
          <w:szCs w:val="20"/>
        </w:rPr>
      </w:pPr>
    </w:p>
    <w:p w14:paraId="4139C81F" w14:textId="0009F9FA" w:rsidR="00E93046" w:rsidRPr="006D6F08" w:rsidRDefault="00E93046" w:rsidP="00E93046">
      <w:pPr>
        <w:rPr>
          <w:rFonts w:cs="HelveticaNeueLT Std Lt"/>
          <w:sz w:val="20"/>
          <w:szCs w:val="20"/>
        </w:rPr>
      </w:pPr>
      <w:r w:rsidRPr="006D6F08">
        <w:rPr>
          <w:rFonts w:cs="HelveticaNeueLT Std Lt"/>
          <w:sz w:val="20"/>
          <w:szCs w:val="20"/>
        </w:rPr>
        <w:t>Date:..........................................................................</w:t>
      </w:r>
      <w:r w:rsidR="00E24F66" w:rsidRPr="006D6F08">
        <w:rPr>
          <w:rFonts w:cs="HelveticaNeueLT Std Lt"/>
          <w:sz w:val="20"/>
          <w:szCs w:val="20"/>
        </w:rPr>
        <w:t>.............</w:t>
      </w:r>
    </w:p>
    <w:p w14:paraId="60BF1305" w14:textId="77777777" w:rsidR="0079249D" w:rsidRPr="006D6F08" w:rsidRDefault="0079249D" w:rsidP="00E93046">
      <w:pPr>
        <w:rPr>
          <w:rFonts w:cs="HelveticaNeueLT Std Lt"/>
          <w:sz w:val="20"/>
          <w:szCs w:val="20"/>
        </w:rPr>
      </w:pPr>
    </w:p>
    <w:p w14:paraId="5EDAE7EB" w14:textId="77777777" w:rsidR="00E24F66" w:rsidRPr="006D6F08" w:rsidRDefault="00E24F66" w:rsidP="00E93046">
      <w:pPr>
        <w:rPr>
          <w:rFonts w:cs="HelveticaNeueLT Std Lt"/>
          <w:sz w:val="20"/>
          <w:szCs w:val="20"/>
        </w:rPr>
      </w:pPr>
    </w:p>
    <w:p w14:paraId="0EFFFCE3" w14:textId="7D2ADA3C" w:rsidR="00E24F66" w:rsidRPr="006D6F08" w:rsidRDefault="0079249D" w:rsidP="00E93046">
      <w:pPr>
        <w:rPr>
          <w:rFonts w:cs="HelveticaNeueLT Std Lt"/>
          <w:sz w:val="20"/>
          <w:szCs w:val="20"/>
        </w:rPr>
      </w:pPr>
      <w:r w:rsidRPr="006D6F08">
        <w:rPr>
          <w:rFonts w:cs="HelveticaNeueLT Std Lt"/>
          <w:sz w:val="20"/>
          <w:szCs w:val="20"/>
        </w:rPr>
        <w:t>This policy will be reviewed annually</w:t>
      </w:r>
      <w:r w:rsidR="008B1F43" w:rsidRPr="006D6F08">
        <w:rPr>
          <w:rFonts w:cs="HelveticaNeueLT Std Lt"/>
          <w:sz w:val="20"/>
          <w:szCs w:val="20"/>
        </w:rPr>
        <w:t xml:space="preserve"> </w:t>
      </w:r>
    </w:p>
    <w:p w14:paraId="34C92A4A" w14:textId="77777777" w:rsidR="00E24F66" w:rsidRPr="006D6F08" w:rsidRDefault="00E24F66" w:rsidP="00E93046">
      <w:pPr>
        <w:rPr>
          <w:rFonts w:cs="HelveticaNeueLT Std Lt"/>
          <w:sz w:val="20"/>
          <w:szCs w:val="20"/>
        </w:rPr>
      </w:pPr>
    </w:p>
    <w:p w14:paraId="28F94077" w14:textId="77777777" w:rsidR="004469C1" w:rsidRPr="006D6F08" w:rsidRDefault="004469C1" w:rsidP="00E93046">
      <w:pPr>
        <w:rPr>
          <w:rFonts w:cs="HelveticaNeueLT Std Lt"/>
          <w:sz w:val="20"/>
          <w:szCs w:val="20"/>
        </w:rPr>
      </w:pPr>
    </w:p>
    <w:p w14:paraId="20F7CA71" w14:textId="6BCA0134" w:rsidR="00FF6F54" w:rsidRDefault="008B1F43" w:rsidP="00E93046">
      <w:pPr>
        <w:rPr>
          <w:rFonts w:cs="HelveticaNeueLT Std Lt"/>
          <w:sz w:val="20"/>
          <w:szCs w:val="20"/>
        </w:rPr>
      </w:pPr>
      <w:r w:rsidRPr="006D6F08">
        <w:rPr>
          <w:rFonts w:cs="HelveticaNeueLT Std Lt"/>
          <w:sz w:val="20"/>
          <w:szCs w:val="20"/>
        </w:rPr>
        <w:t xml:space="preserve">Date for next review </w:t>
      </w:r>
      <w:r w:rsidR="00F06A75">
        <w:rPr>
          <w:rFonts w:cs="HelveticaNeueLT Std Lt"/>
          <w:sz w:val="20"/>
          <w:szCs w:val="20"/>
        </w:rPr>
        <w:t>May 2024</w:t>
      </w:r>
    </w:p>
    <w:p w14:paraId="1FF8E4AF" w14:textId="77777777" w:rsidR="00C21D74" w:rsidRDefault="00C21D74" w:rsidP="00E93046">
      <w:pPr>
        <w:rPr>
          <w:rFonts w:cs="HelveticaNeueLT Std Lt"/>
          <w:sz w:val="20"/>
          <w:szCs w:val="20"/>
        </w:rPr>
      </w:pPr>
    </w:p>
    <w:p w14:paraId="2DE4A1E6" w14:textId="77777777" w:rsidR="00284A9A" w:rsidRDefault="00284A9A" w:rsidP="00E93046">
      <w:pPr>
        <w:rPr>
          <w:rFonts w:cs="HelveticaNeueLT Std Lt"/>
          <w:sz w:val="20"/>
          <w:szCs w:val="20"/>
        </w:rPr>
      </w:pPr>
    </w:p>
    <w:p w14:paraId="25237B9B" w14:textId="6C8B4A39" w:rsidR="00E24F66" w:rsidRPr="006D6F08" w:rsidRDefault="00E24F66" w:rsidP="00E93046">
      <w:pPr>
        <w:rPr>
          <w:rFonts w:cs="HelveticaNeueLT Std Lt"/>
          <w:b/>
          <w:sz w:val="20"/>
          <w:szCs w:val="20"/>
        </w:rPr>
      </w:pPr>
      <w:r w:rsidRPr="006D6F08">
        <w:rPr>
          <w:rFonts w:cs="HelveticaNeueLT Std Lt"/>
          <w:b/>
          <w:sz w:val="20"/>
          <w:szCs w:val="20"/>
        </w:rPr>
        <w:t>References:</w:t>
      </w:r>
    </w:p>
    <w:p w14:paraId="0CD2A2E0" w14:textId="77777777" w:rsidR="00E24F66" w:rsidRPr="006D6F08" w:rsidRDefault="00E24F66" w:rsidP="00E24F66">
      <w:pPr>
        <w:pStyle w:val="ListParagraph"/>
        <w:numPr>
          <w:ilvl w:val="0"/>
          <w:numId w:val="14"/>
        </w:numPr>
        <w:rPr>
          <w:rFonts w:eastAsia="Times New Roman" w:cs="Arial"/>
          <w:sz w:val="20"/>
          <w:szCs w:val="20"/>
          <w:lang w:eastAsia="en-GB"/>
        </w:rPr>
      </w:pPr>
      <w:r w:rsidRPr="006D6F08">
        <w:rPr>
          <w:rFonts w:eastAsia="Times New Roman" w:cs="Arial"/>
          <w:sz w:val="20"/>
          <w:szCs w:val="20"/>
          <w:lang w:eastAsia="en-GB"/>
        </w:rPr>
        <w:t>Home Office Code of Practice [Safe from Harm]  (1993)</w:t>
      </w:r>
    </w:p>
    <w:p w14:paraId="07BF2EAA" w14:textId="77777777" w:rsidR="00E24F66" w:rsidRPr="006D6F08" w:rsidRDefault="00E24F66" w:rsidP="00E24F66">
      <w:pPr>
        <w:pStyle w:val="ListParagraph"/>
        <w:numPr>
          <w:ilvl w:val="0"/>
          <w:numId w:val="14"/>
        </w:numPr>
        <w:rPr>
          <w:rFonts w:eastAsia="Times New Roman" w:cs="Arial"/>
          <w:sz w:val="20"/>
          <w:szCs w:val="20"/>
          <w:lang w:eastAsia="en-GB"/>
        </w:rPr>
      </w:pPr>
      <w:r w:rsidRPr="006D6F08">
        <w:rPr>
          <w:rFonts w:eastAsia="Times New Roman" w:cs="Arial"/>
          <w:sz w:val="20"/>
          <w:szCs w:val="20"/>
          <w:lang w:eastAsia="en-GB"/>
        </w:rPr>
        <w:t>Safeguarding Vulnerable Groups Act 2006</w:t>
      </w:r>
    </w:p>
    <w:p w14:paraId="4C6DE794" w14:textId="77777777" w:rsidR="00E24F66" w:rsidRPr="006D6F08" w:rsidRDefault="00E24F66" w:rsidP="00E24F66">
      <w:pPr>
        <w:pStyle w:val="ListParagraph"/>
        <w:numPr>
          <w:ilvl w:val="0"/>
          <w:numId w:val="14"/>
        </w:numPr>
        <w:rPr>
          <w:rFonts w:eastAsia="Times New Roman" w:cs="Arial"/>
          <w:sz w:val="20"/>
          <w:szCs w:val="20"/>
          <w:lang w:eastAsia="en-GB"/>
        </w:rPr>
      </w:pPr>
      <w:r w:rsidRPr="006D6F08">
        <w:rPr>
          <w:rFonts w:eastAsia="Times New Roman" w:cs="Arial"/>
          <w:sz w:val="20"/>
          <w:szCs w:val="20"/>
          <w:lang w:eastAsia="en-GB"/>
        </w:rPr>
        <w:t>Protection of Freedom Act 2012</w:t>
      </w:r>
    </w:p>
    <w:p w14:paraId="2F59FEF8" w14:textId="77777777" w:rsidR="00E24F66" w:rsidRPr="006D6F08" w:rsidRDefault="00E24F66" w:rsidP="00E24F66">
      <w:pPr>
        <w:pStyle w:val="ListParagraph"/>
        <w:numPr>
          <w:ilvl w:val="0"/>
          <w:numId w:val="14"/>
        </w:numPr>
        <w:rPr>
          <w:rFonts w:eastAsia="Times New Roman" w:cs="Arial"/>
          <w:sz w:val="20"/>
          <w:szCs w:val="20"/>
          <w:lang w:eastAsia="en-GB"/>
        </w:rPr>
      </w:pPr>
      <w:r w:rsidRPr="006D6F08">
        <w:rPr>
          <w:rFonts w:eastAsia="Times New Roman" w:cs="Arial"/>
          <w:sz w:val="20"/>
          <w:szCs w:val="20"/>
          <w:lang w:eastAsia="en-GB"/>
        </w:rPr>
        <w:t>House of Bishops Policy -Promoting a safe Church 2006</w:t>
      </w:r>
    </w:p>
    <w:p w14:paraId="2A9740A5" w14:textId="77777777" w:rsidR="00E24F66" w:rsidRPr="006D6F08" w:rsidRDefault="00E24F66" w:rsidP="00E24F66">
      <w:pPr>
        <w:pStyle w:val="ListParagraph"/>
        <w:numPr>
          <w:ilvl w:val="0"/>
          <w:numId w:val="14"/>
        </w:numPr>
        <w:rPr>
          <w:rFonts w:eastAsia="Times New Roman" w:cs="Arial"/>
          <w:sz w:val="20"/>
          <w:szCs w:val="20"/>
          <w:lang w:eastAsia="en-GB"/>
        </w:rPr>
      </w:pPr>
      <w:r w:rsidRPr="006D6F08">
        <w:rPr>
          <w:rFonts w:eastAsia="Times New Roman" w:cs="Arial"/>
          <w:sz w:val="20"/>
          <w:szCs w:val="20"/>
          <w:lang w:eastAsia="en-GB"/>
        </w:rPr>
        <w:t>House of Bishop’s Policy for Safeguarding – update 2015</w:t>
      </w:r>
    </w:p>
    <w:p w14:paraId="2B082187" w14:textId="63BE5150" w:rsidR="00F260B3" w:rsidRPr="00F260B3" w:rsidRDefault="00E24F66" w:rsidP="00F260B3">
      <w:pPr>
        <w:pStyle w:val="ListParagraph"/>
        <w:numPr>
          <w:ilvl w:val="0"/>
          <w:numId w:val="14"/>
        </w:numPr>
        <w:rPr>
          <w:rFonts w:eastAsia="Times New Roman" w:cs="Arial"/>
          <w:sz w:val="20"/>
          <w:szCs w:val="20"/>
          <w:lang w:eastAsia="en-GB"/>
        </w:rPr>
      </w:pPr>
      <w:r w:rsidRPr="006D6F08">
        <w:rPr>
          <w:rFonts w:eastAsia="Times New Roman" w:cs="Arial"/>
          <w:sz w:val="20"/>
          <w:szCs w:val="20"/>
          <w:lang w:eastAsia="en-GB"/>
        </w:rPr>
        <w:t>The Care Act 2014: Safeguarding Adults</w:t>
      </w:r>
    </w:p>
    <w:p w14:paraId="283D337A" w14:textId="77777777" w:rsidR="007D2A40" w:rsidRDefault="007D2A40" w:rsidP="00284A9A">
      <w:pPr>
        <w:pStyle w:val="ListParagraph"/>
        <w:rPr>
          <w:rFonts w:eastAsia="Times New Roman" w:cs="Arial"/>
          <w:sz w:val="20"/>
          <w:szCs w:val="20"/>
          <w:lang w:eastAsia="en-GB"/>
        </w:rPr>
      </w:pPr>
    </w:p>
    <w:p w14:paraId="62BE99A4" w14:textId="77777777" w:rsidR="007D2A40" w:rsidRDefault="007D2A40" w:rsidP="00284A9A">
      <w:pPr>
        <w:pStyle w:val="ListParagraph"/>
        <w:rPr>
          <w:rFonts w:eastAsia="Times New Roman" w:cs="Arial"/>
          <w:sz w:val="20"/>
          <w:szCs w:val="20"/>
          <w:lang w:eastAsia="en-GB"/>
        </w:rPr>
      </w:pPr>
    </w:p>
    <w:p w14:paraId="6EA93012" w14:textId="77777777" w:rsidR="007D2A40" w:rsidRDefault="007D2A40" w:rsidP="00284A9A">
      <w:pPr>
        <w:pStyle w:val="ListParagraph"/>
        <w:rPr>
          <w:rFonts w:eastAsia="Times New Roman" w:cs="Arial"/>
          <w:sz w:val="20"/>
          <w:szCs w:val="20"/>
          <w:lang w:eastAsia="en-GB"/>
        </w:rPr>
      </w:pPr>
    </w:p>
    <w:p w14:paraId="097039F3" w14:textId="77777777" w:rsidR="00937849" w:rsidRDefault="00937849" w:rsidP="00284A9A">
      <w:pPr>
        <w:pStyle w:val="ListParagraph"/>
        <w:rPr>
          <w:rFonts w:eastAsia="Times New Roman" w:cs="Arial"/>
          <w:sz w:val="20"/>
          <w:szCs w:val="20"/>
          <w:lang w:eastAsia="en-GB"/>
        </w:rPr>
      </w:pPr>
    </w:p>
    <w:p w14:paraId="1235FFA2" w14:textId="77777777" w:rsidR="00937849" w:rsidRDefault="00937849" w:rsidP="00284A9A">
      <w:pPr>
        <w:pStyle w:val="ListParagraph"/>
        <w:rPr>
          <w:rFonts w:eastAsia="Times New Roman" w:cs="Arial"/>
          <w:sz w:val="20"/>
          <w:szCs w:val="20"/>
          <w:lang w:eastAsia="en-GB"/>
        </w:rPr>
      </w:pPr>
    </w:p>
    <w:p w14:paraId="5F8A3E68" w14:textId="77777777" w:rsidR="00937849" w:rsidRDefault="00937849" w:rsidP="00284A9A">
      <w:pPr>
        <w:pStyle w:val="ListParagraph"/>
        <w:rPr>
          <w:rFonts w:eastAsia="Times New Roman" w:cs="Arial"/>
          <w:sz w:val="20"/>
          <w:szCs w:val="20"/>
          <w:lang w:eastAsia="en-GB"/>
        </w:rPr>
      </w:pPr>
    </w:p>
    <w:p w14:paraId="03493AAB" w14:textId="77777777" w:rsidR="00937849" w:rsidRDefault="00937849" w:rsidP="00284A9A">
      <w:pPr>
        <w:pStyle w:val="ListParagraph"/>
        <w:rPr>
          <w:rFonts w:eastAsia="Times New Roman" w:cs="Arial"/>
          <w:sz w:val="20"/>
          <w:szCs w:val="20"/>
          <w:lang w:eastAsia="en-GB"/>
        </w:rPr>
      </w:pPr>
    </w:p>
    <w:p w14:paraId="5DCF38F2" w14:textId="77777777" w:rsidR="007D2A40" w:rsidRDefault="007D2A40" w:rsidP="00284A9A">
      <w:pPr>
        <w:pStyle w:val="ListParagraph"/>
        <w:rPr>
          <w:rFonts w:eastAsia="Times New Roman" w:cs="Arial"/>
          <w:sz w:val="20"/>
          <w:szCs w:val="20"/>
          <w:lang w:eastAsia="en-GB"/>
        </w:rPr>
      </w:pPr>
    </w:p>
    <w:p w14:paraId="31F2C371" w14:textId="77777777" w:rsidR="007D2A40" w:rsidRDefault="007D2A40" w:rsidP="00284A9A">
      <w:pPr>
        <w:pStyle w:val="ListParagraph"/>
        <w:rPr>
          <w:rFonts w:eastAsia="Times New Roman" w:cs="Arial"/>
          <w:sz w:val="20"/>
          <w:szCs w:val="20"/>
          <w:lang w:eastAsia="en-GB"/>
        </w:rPr>
      </w:pPr>
    </w:p>
    <w:p w14:paraId="4E73C8D0" w14:textId="77777777" w:rsidR="007D2A40" w:rsidRDefault="007D2A40" w:rsidP="00284A9A">
      <w:pPr>
        <w:pStyle w:val="ListParagraph"/>
        <w:rPr>
          <w:rFonts w:eastAsia="Times New Roman" w:cs="Arial"/>
          <w:sz w:val="20"/>
          <w:szCs w:val="20"/>
          <w:lang w:eastAsia="en-GB"/>
        </w:rPr>
      </w:pPr>
    </w:p>
    <w:p w14:paraId="1694953A" w14:textId="77777777" w:rsidR="00521238" w:rsidRPr="00521238" w:rsidRDefault="00521238" w:rsidP="00521238">
      <w:pPr>
        <w:pStyle w:val="Title"/>
        <w:ind w:right="-56"/>
        <w:rPr>
          <w:rFonts w:ascii="Verdana" w:eastAsia="Times New Roman" w:hAnsi="Verdana" w:cs="Times New Roman"/>
          <w:b/>
          <w:color w:val="000000"/>
          <w:sz w:val="24"/>
          <w:szCs w:val="24"/>
          <w:u w:val="single"/>
          <w:lang w:val="en-US"/>
        </w:rPr>
      </w:pPr>
      <w:r w:rsidRPr="00521238">
        <w:rPr>
          <w:rFonts w:ascii="Verdana" w:eastAsia="Times New Roman" w:hAnsi="Verdana" w:cs="Times New Roman"/>
          <w:b/>
          <w:color w:val="000000"/>
          <w:sz w:val="24"/>
          <w:szCs w:val="24"/>
          <w:u w:val="single"/>
          <w:lang w:val="en-US"/>
        </w:rPr>
        <w:t>ANNEX A</w:t>
      </w:r>
    </w:p>
    <w:p w14:paraId="5D2D94AE" w14:textId="77777777" w:rsidR="00521238" w:rsidRPr="00521238" w:rsidRDefault="00521238" w:rsidP="00521238">
      <w:pPr>
        <w:jc w:val="center"/>
        <w:rPr>
          <w:rFonts w:eastAsia="Times New Roman" w:cs="Times New Roman"/>
          <w:b/>
        </w:rPr>
      </w:pPr>
      <w:r w:rsidRPr="00521238">
        <w:rPr>
          <w:rFonts w:eastAsia="Times New Roman" w:cs="Times New Roman"/>
          <w:b/>
        </w:rPr>
        <w:t>RECORDING CONCERNS or REPORTS OF ABUSE</w:t>
      </w:r>
    </w:p>
    <w:p w14:paraId="38ADC368" w14:textId="77777777" w:rsidR="00521238" w:rsidRPr="00521238" w:rsidRDefault="00521238" w:rsidP="00521238">
      <w:pPr>
        <w:rPr>
          <w:rFonts w:eastAsia="Times New Roman" w:cs="Times New Roman"/>
          <w:b/>
          <w:u w:val="single"/>
        </w:rPr>
      </w:pPr>
    </w:p>
    <w:p w14:paraId="7D2E51B5" w14:textId="77777777" w:rsidR="00521238" w:rsidRPr="00521238" w:rsidRDefault="00521238" w:rsidP="00521238">
      <w:pPr>
        <w:rPr>
          <w:rFonts w:eastAsia="Times New Roman" w:cs="Times New Roman"/>
          <w:b/>
          <w:u w:val="single"/>
        </w:rPr>
      </w:pPr>
      <w:r w:rsidRPr="00521238">
        <w:rPr>
          <w:rFonts w:eastAsia="Times New Roman" w:cs="Times New Roman"/>
          <w:b/>
        </w:rPr>
        <w:t xml:space="preserve">   (</w:t>
      </w:r>
      <w:r w:rsidRPr="00521238">
        <w:rPr>
          <w:rFonts w:eastAsia="Times New Roman" w:cs="Times New Roman"/>
          <w:b/>
          <w:u w:val="single"/>
        </w:rPr>
        <w:t xml:space="preserve">See example on next page) </w:t>
      </w:r>
    </w:p>
    <w:tbl>
      <w:tblPr>
        <w:tblStyle w:val="TableGrid"/>
        <w:tblW w:w="0" w:type="auto"/>
        <w:tblInd w:w="392" w:type="dxa"/>
        <w:tblLook w:val="04A0" w:firstRow="1" w:lastRow="0" w:firstColumn="1" w:lastColumn="0" w:noHBand="0" w:noVBand="1"/>
      </w:tblPr>
      <w:tblGrid>
        <w:gridCol w:w="3005"/>
        <w:gridCol w:w="2281"/>
        <w:gridCol w:w="3526"/>
      </w:tblGrid>
      <w:tr w:rsidR="00EE1E95" w:rsidRPr="00521238" w14:paraId="6C1FD2A7" w14:textId="77777777" w:rsidTr="007052D8">
        <w:tc>
          <w:tcPr>
            <w:tcW w:w="8812" w:type="dxa"/>
            <w:gridSpan w:val="3"/>
          </w:tcPr>
          <w:p w14:paraId="3FD099D9" w14:textId="7172A773" w:rsidR="00EE1E95" w:rsidRPr="00EE1E95" w:rsidRDefault="00EE1E95" w:rsidP="00521238">
            <w:pPr>
              <w:rPr>
                <w:rFonts w:ascii="Verdana" w:hAnsi="Verdana"/>
                <w:b/>
              </w:rPr>
            </w:pPr>
            <w:r w:rsidRPr="00EE1E95">
              <w:rPr>
                <w:rFonts w:ascii="Verdana" w:hAnsi="Verdana"/>
                <w:b/>
              </w:rPr>
              <w:t xml:space="preserve">Date: </w:t>
            </w:r>
          </w:p>
          <w:p w14:paraId="18256684" w14:textId="77777777" w:rsidR="00EE1E95" w:rsidRDefault="00EE1E95" w:rsidP="00521238">
            <w:pPr>
              <w:rPr>
                <w:rFonts w:ascii="Verdana" w:hAnsi="Verdana"/>
                <w:b/>
              </w:rPr>
            </w:pPr>
          </w:p>
          <w:p w14:paraId="2E7225C5" w14:textId="418EA38E" w:rsidR="00EE1E95" w:rsidRPr="00EE1E95" w:rsidRDefault="00EE1E95" w:rsidP="00521238">
            <w:pPr>
              <w:rPr>
                <w:rFonts w:ascii="Verdana" w:hAnsi="Verdana"/>
                <w:b/>
              </w:rPr>
            </w:pPr>
          </w:p>
        </w:tc>
      </w:tr>
      <w:tr w:rsidR="00EE1E95" w:rsidRPr="00521238" w14:paraId="6C7C23B4" w14:textId="77777777" w:rsidTr="007052D8">
        <w:tc>
          <w:tcPr>
            <w:tcW w:w="8812" w:type="dxa"/>
            <w:gridSpan w:val="3"/>
          </w:tcPr>
          <w:p w14:paraId="61D6A4C7" w14:textId="12229A2F" w:rsidR="00EE1E95" w:rsidRDefault="00EE1E95" w:rsidP="00521238">
            <w:pPr>
              <w:rPr>
                <w:rFonts w:ascii="Verdana" w:hAnsi="Verdana"/>
                <w:b/>
              </w:rPr>
            </w:pPr>
            <w:r w:rsidRPr="00EE1E95">
              <w:rPr>
                <w:rFonts w:ascii="Verdana" w:hAnsi="Verdana"/>
                <w:b/>
              </w:rPr>
              <w:t>Name of person reporting alleged abuse</w:t>
            </w:r>
            <w:r>
              <w:rPr>
                <w:rFonts w:ascii="Verdana" w:hAnsi="Verdana"/>
                <w:b/>
              </w:rPr>
              <w:t>:</w:t>
            </w:r>
          </w:p>
          <w:p w14:paraId="124FD581" w14:textId="77777777" w:rsidR="00EE1E95" w:rsidRDefault="00EE1E95" w:rsidP="00521238">
            <w:pPr>
              <w:rPr>
                <w:rFonts w:ascii="Verdana" w:hAnsi="Verdana"/>
                <w:b/>
              </w:rPr>
            </w:pPr>
          </w:p>
          <w:p w14:paraId="747CCD86" w14:textId="709CF7A2" w:rsidR="00EE1E95" w:rsidRDefault="00EE1E95" w:rsidP="00521238">
            <w:pPr>
              <w:rPr>
                <w:rFonts w:ascii="Verdana" w:hAnsi="Verdana"/>
                <w:b/>
              </w:rPr>
            </w:pPr>
            <w:r>
              <w:rPr>
                <w:rFonts w:ascii="Verdana" w:hAnsi="Verdana"/>
                <w:b/>
              </w:rPr>
              <w:t>Role</w:t>
            </w:r>
          </w:p>
          <w:p w14:paraId="4FD88C63" w14:textId="77777777" w:rsidR="00EE1E95" w:rsidRPr="00EE1E95" w:rsidRDefault="00EE1E95" w:rsidP="00521238">
            <w:pPr>
              <w:rPr>
                <w:rFonts w:ascii="Verdana" w:hAnsi="Verdana"/>
                <w:b/>
              </w:rPr>
            </w:pPr>
          </w:p>
          <w:p w14:paraId="7C192A63" w14:textId="559575D7" w:rsidR="00EE1E95" w:rsidRPr="00EE1E95" w:rsidRDefault="00EE1E95" w:rsidP="00521238">
            <w:pPr>
              <w:rPr>
                <w:b/>
              </w:rPr>
            </w:pPr>
          </w:p>
        </w:tc>
      </w:tr>
      <w:tr w:rsidR="00EE1E95" w:rsidRPr="00521238" w14:paraId="1120448F" w14:textId="77777777" w:rsidTr="00942C78">
        <w:tc>
          <w:tcPr>
            <w:tcW w:w="8812" w:type="dxa"/>
            <w:gridSpan w:val="3"/>
          </w:tcPr>
          <w:p w14:paraId="7BA01DAF" w14:textId="6633CEB1" w:rsidR="00EE1E95" w:rsidRPr="00EE1E95" w:rsidRDefault="00EE1E95" w:rsidP="00521238">
            <w:pPr>
              <w:rPr>
                <w:rFonts w:ascii="Verdana" w:hAnsi="Verdana"/>
                <w:b/>
              </w:rPr>
            </w:pPr>
            <w:r w:rsidRPr="00EE1E95">
              <w:rPr>
                <w:rFonts w:ascii="Verdana" w:hAnsi="Verdana"/>
                <w:b/>
              </w:rPr>
              <w:t>Details of person who may have been subject to abuse:</w:t>
            </w:r>
          </w:p>
          <w:p w14:paraId="3CE44B98" w14:textId="14F23B9A" w:rsidR="00EE1E95" w:rsidRPr="00EE1E95" w:rsidRDefault="00EE1E95" w:rsidP="00521238">
            <w:pPr>
              <w:rPr>
                <w:rFonts w:ascii="Verdana" w:hAnsi="Verdana"/>
                <w:b/>
              </w:rPr>
            </w:pPr>
            <w:r w:rsidRPr="00EE1E95">
              <w:rPr>
                <w:rFonts w:ascii="Verdana" w:hAnsi="Verdana"/>
                <w:b/>
              </w:rPr>
              <w:t>Name</w:t>
            </w:r>
          </w:p>
          <w:p w14:paraId="489FC5D9" w14:textId="77777777" w:rsidR="00EE1E95" w:rsidRPr="00EE1E95" w:rsidRDefault="00EE1E95" w:rsidP="00521238">
            <w:pPr>
              <w:rPr>
                <w:rFonts w:ascii="Verdana" w:hAnsi="Verdana"/>
                <w:b/>
              </w:rPr>
            </w:pPr>
          </w:p>
          <w:p w14:paraId="296A2244" w14:textId="77777777" w:rsidR="00EE1E95" w:rsidRPr="00EE1E95" w:rsidRDefault="00EE1E95" w:rsidP="00521238">
            <w:pPr>
              <w:rPr>
                <w:rFonts w:ascii="Verdana" w:hAnsi="Verdana"/>
                <w:b/>
              </w:rPr>
            </w:pPr>
            <w:r w:rsidRPr="00EE1E95">
              <w:rPr>
                <w:rFonts w:ascii="Verdana" w:hAnsi="Verdana"/>
                <w:b/>
              </w:rPr>
              <w:t>D.O.B</w:t>
            </w:r>
          </w:p>
          <w:p w14:paraId="25CE6FB4" w14:textId="77777777" w:rsidR="00EE1E95" w:rsidRPr="00EE1E95" w:rsidRDefault="00EE1E95" w:rsidP="00521238">
            <w:pPr>
              <w:rPr>
                <w:rFonts w:ascii="Verdana" w:hAnsi="Verdana"/>
                <w:b/>
              </w:rPr>
            </w:pPr>
          </w:p>
          <w:p w14:paraId="3A066832" w14:textId="77777777" w:rsidR="00EE1E95" w:rsidRPr="00EE1E95" w:rsidRDefault="00EE1E95" w:rsidP="00521238">
            <w:pPr>
              <w:rPr>
                <w:rFonts w:ascii="Verdana" w:hAnsi="Verdana"/>
                <w:b/>
              </w:rPr>
            </w:pPr>
            <w:r w:rsidRPr="00EE1E95">
              <w:rPr>
                <w:rFonts w:ascii="Verdana" w:hAnsi="Verdana"/>
                <w:b/>
              </w:rPr>
              <w:t xml:space="preserve">Address: </w:t>
            </w:r>
          </w:p>
          <w:p w14:paraId="54F7FE93" w14:textId="77777777" w:rsidR="00EE1E95" w:rsidRPr="00EE1E95" w:rsidRDefault="00EE1E95" w:rsidP="00521238">
            <w:pPr>
              <w:rPr>
                <w:rFonts w:ascii="Verdana" w:hAnsi="Verdana"/>
                <w:b/>
              </w:rPr>
            </w:pPr>
          </w:p>
          <w:p w14:paraId="135DD0CF" w14:textId="6CC9DBEF" w:rsidR="00EE1E95" w:rsidRPr="00EE1E95" w:rsidRDefault="00EE1E95" w:rsidP="00521238">
            <w:pPr>
              <w:rPr>
                <w:rFonts w:ascii="Verdana" w:hAnsi="Verdana"/>
                <w:b/>
              </w:rPr>
            </w:pPr>
          </w:p>
        </w:tc>
      </w:tr>
      <w:tr w:rsidR="00521238" w:rsidRPr="00521238" w14:paraId="4203C463" w14:textId="77777777" w:rsidTr="0091561F">
        <w:trPr>
          <w:trHeight w:val="4269"/>
        </w:trPr>
        <w:tc>
          <w:tcPr>
            <w:tcW w:w="8812" w:type="dxa"/>
            <w:gridSpan w:val="3"/>
          </w:tcPr>
          <w:p w14:paraId="564B54A9" w14:textId="77777777" w:rsidR="00EE1E95" w:rsidRPr="00EE1E95" w:rsidRDefault="00EE1E95" w:rsidP="00521238">
            <w:pPr>
              <w:rPr>
                <w:rFonts w:ascii="Verdana" w:hAnsi="Verdana"/>
                <w:b/>
              </w:rPr>
            </w:pPr>
            <w:r w:rsidRPr="00EE1E95">
              <w:rPr>
                <w:rFonts w:ascii="Verdana" w:hAnsi="Verdana"/>
                <w:b/>
              </w:rPr>
              <w:lastRenderedPageBreak/>
              <w:t xml:space="preserve">When and where the incident occurred. </w:t>
            </w:r>
          </w:p>
          <w:p w14:paraId="1DF2CDA3" w14:textId="31786688" w:rsidR="00521238" w:rsidRPr="00EE1E95" w:rsidRDefault="00521238" w:rsidP="00521238">
            <w:pPr>
              <w:rPr>
                <w:rFonts w:ascii="Verdana" w:hAnsi="Verdana"/>
                <w:b/>
              </w:rPr>
            </w:pPr>
            <w:r w:rsidRPr="00EE1E95">
              <w:rPr>
                <w:rFonts w:ascii="Verdana" w:hAnsi="Verdana"/>
                <w:b/>
              </w:rPr>
              <w:t xml:space="preserve">What </w:t>
            </w:r>
            <w:r w:rsidR="00EE1E95">
              <w:rPr>
                <w:rFonts w:ascii="Verdana" w:hAnsi="Verdana"/>
                <w:b/>
              </w:rPr>
              <w:t xml:space="preserve">has </w:t>
            </w:r>
            <w:r w:rsidRPr="00EE1E95">
              <w:rPr>
                <w:rFonts w:ascii="Verdana" w:hAnsi="Verdana"/>
                <w:b/>
              </w:rPr>
              <w:t xml:space="preserve">happened? What was the context? </w:t>
            </w:r>
          </w:p>
          <w:p w14:paraId="06C795B9" w14:textId="12C5E79E" w:rsidR="00521238" w:rsidRPr="00EE1E95" w:rsidRDefault="00854A53" w:rsidP="00521238">
            <w:pPr>
              <w:rPr>
                <w:rFonts w:ascii="Verdana" w:hAnsi="Verdana"/>
                <w:b/>
              </w:rPr>
            </w:pPr>
            <w:r w:rsidRPr="00EE1E95">
              <w:rPr>
                <w:rFonts w:ascii="Verdana" w:hAnsi="Verdana"/>
                <w:b/>
              </w:rPr>
              <w:t>What did the individual</w:t>
            </w:r>
            <w:r w:rsidR="00521238" w:rsidRPr="00EE1E95">
              <w:rPr>
                <w:rFonts w:ascii="Verdana" w:hAnsi="Verdana"/>
                <w:b/>
              </w:rPr>
              <w:t xml:space="preserve"> say? (Use their own words</w:t>
            </w:r>
            <w:r w:rsidRPr="00EE1E95">
              <w:rPr>
                <w:rFonts w:ascii="Verdana" w:hAnsi="Verdana"/>
                <w:b/>
              </w:rPr>
              <w:t xml:space="preserve"> where possible</w:t>
            </w:r>
            <w:r w:rsidR="00521238" w:rsidRPr="00EE1E95">
              <w:rPr>
                <w:rFonts w:ascii="Verdana" w:hAnsi="Verdana"/>
                <w:b/>
              </w:rPr>
              <w:t>)</w:t>
            </w:r>
          </w:p>
          <w:p w14:paraId="737836E6" w14:textId="77777777" w:rsidR="00B70479" w:rsidRPr="00937849" w:rsidRDefault="00C948D2" w:rsidP="00521238">
            <w:pPr>
              <w:rPr>
                <w:rFonts w:ascii="Verdana" w:hAnsi="Verdana"/>
                <w:b/>
              </w:rPr>
            </w:pPr>
            <w:r w:rsidRPr="00937849">
              <w:rPr>
                <w:rFonts w:ascii="Verdana" w:hAnsi="Verdana"/>
                <w:b/>
              </w:rPr>
              <w:t>Any observations about the</w:t>
            </w:r>
            <w:r w:rsidR="00EE1E95" w:rsidRPr="00937849">
              <w:rPr>
                <w:rFonts w:ascii="Verdana" w:hAnsi="Verdana"/>
                <w:b/>
              </w:rPr>
              <w:t xml:space="preserve"> individual’s</w:t>
            </w:r>
            <w:r w:rsidRPr="00937849">
              <w:rPr>
                <w:rFonts w:ascii="Verdana" w:hAnsi="Verdana"/>
                <w:b/>
              </w:rPr>
              <w:t xml:space="preserve"> state/capacity?</w:t>
            </w:r>
          </w:p>
          <w:p w14:paraId="37A66401" w14:textId="77777777" w:rsidR="00EE1E95" w:rsidRPr="00937849" w:rsidRDefault="00EE1E95" w:rsidP="00521238">
            <w:pPr>
              <w:rPr>
                <w:rFonts w:ascii="Verdana" w:hAnsi="Verdana"/>
                <w:b/>
              </w:rPr>
            </w:pPr>
          </w:p>
          <w:p w14:paraId="00C21207" w14:textId="77777777" w:rsidR="00EE1E95" w:rsidRDefault="00EE1E95" w:rsidP="00521238">
            <w:pPr>
              <w:rPr>
                <w:rFonts w:ascii="Verdana" w:hAnsi="Verdana"/>
                <w:b/>
                <w:color w:val="00B050"/>
              </w:rPr>
            </w:pPr>
          </w:p>
          <w:p w14:paraId="4448353E" w14:textId="77777777" w:rsidR="00EE1E95" w:rsidRDefault="00EE1E95" w:rsidP="00521238">
            <w:pPr>
              <w:rPr>
                <w:rFonts w:ascii="Verdana" w:hAnsi="Verdana"/>
                <w:b/>
                <w:color w:val="00B050"/>
              </w:rPr>
            </w:pPr>
          </w:p>
          <w:p w14:paraId="342F0CE3" w14:textId="77777777" w:rsidR="00EE1E95" w:rsidRDefault="00EE1E95" w:rsidP="00521238">
            <w:pPr>
              <w:rPr>
                <w:rFonts w:ascii="Verdana" w:hAnsi="Verdana"/>
                <w:b/>
                <w:color w:val="00B050"/>
              </w:rPr>
            </w:pPr>
          </w:p>
          <w:p w14:paraId="4D2FE8D3" w14:textId="3D9B7AA9" w:rsidR="00EE1E95" w:rsidRPr="00EE1E95" w:rsidRDefault="00EE1E95" w:rsidP="00521238">
            <w:pPr>
              <w:rPr>
                <w:rFonts w:ascii="Verdana" w:hAnsi="Verdana"/>
                <w:b/>
                <w:color w:val="00B050"/>
              </w:rPr>
            </w:pPr>
          </w:p>
        </w:tc>
      </w:tr>
      <w:tr w:rsidR="00521238" w:rsidRPr="00521238" w14:paraId="14443CBC" w14:textId="77777777" w:rsidTr="00EE1E95">
        <w:tc>
          <w:tcPr>
            <w:tcW w:w="8812" w:type="dxa"/>
            <w:gridSpan w:val="3"/>
          </w:tcPr>
          <w:p w14:paraId="39BDF7D7" w14:textId="448E1731" w:rsidR="00B70479" w:rsidRPr="00EE1E95" w:rsidRDefault="00B70479" w:rsidP="00521238">
            <w:pPr>
              <w:rPr>
                <w:rFonts w:ascii="Verdana" w:hAnsi="Verdana"/>
                <w:b/>
              </w:rPr>
            </w:pPr>
            <w:r w:rsidRPr="00EE1E95">
              <w:rPr>
                <w:rFonts w:ascii="Verdana" w:hAnsi="Verdana"/>
                <w:b/>
              </w:rPr>
              <w:t>What action did I take?</w:t>
            </w:r>
          </w:p>
          <w:p w14:paraId="47D9D749" w14:textId="77777777" w:rsidR="00B70479" w:rsidRPr="00EE1E95" w:rsidRDefault="00B70479" w:rsidP="00521238">
            <w:pPr>
              <w:rPr>
                <w:rFonts w:ascii="Verdana" w:hAnsi="Verdana"/>
                <w:b/>
              </w:rPr>
            </w:pPr>
          </w:p>
          <w:p w14:paraId="0B24DFBE" w14:textId="77777777" w:rsidR="00B70479" w:rsidRPr="00EE1E95" w:rsidRDefault="00B70479" w:rsidP="00521238">
            <w:pPr>
              <w:rPr>
                <w:rFonts w:ascii="Verdana" w:hAnsi="Verdana"/>
                <w:b/>
              </w:rPr>
            </w:pPr>
          </w:p>
          <w:p w14:paraId="11324259" w14:textId="77777777" w:rsidR="00A77C5F" w:rsidRPr="00EE1E95" w:rsidRDefault="00A77C5F" w:rsidP="00521238">
            <w:pPr>
              <w:rPr>
                <w:rFonts w:ascii="Verdana" w:hAnsi="Verdana"/>
                <w:b/>
              </w:rPr>
            </w:pPr>
          </w:p>
          <w:p w14:paraId="502816B0" w14:textId="77777777" w:rsidR="00A77C5F" w:rsidRPr="00EE1E95" w:rsidRDefault="00A77C5F" w:rsidP="00521238">
            <w:pPr>
              <w:rPr>
                <w:rFonts w:ascii="Verdana" w:hAnsi="Verdana"/>
                <w:b/>
              </w:rPr>
            </w:pPr>
          </w:p>
          <w:p w14:paraId="2CFB4D48" w14:textId="77777777" w:rsidR="00A77C5F" w:rsidRPr="00EE1E95" w:rsidRDefault="00A77C5F" w:rsidP="00521238">
            <w:pPr>
              <w:rPr>
                <w:rFonts w:ascii="Verdana" w:hAnsi="Verdana"/>
                <w:b/>
              </w:rPr>
            </w:pPr>
          </w:p>
          <w:p w14:paraId="7F42E6C0" w14:textId="7093AA71" w:rsidR="00521238" w:rsidRPr="00937849" w:rsidRDefault="007D2A40" w:rsidP="00521238">
            <w:pPr>
              <w:rPr>
                <w:rFonts w:ascii="Verdana" w:hAnsi="Verdana"/>
                <w:b/>
              </w:rPr>
            </w:pPr>
            <w:r w:rsidRPr="00937849">
              <w:rPr>
                <w:rFonts w:ascii="Verdana" w:hAnsi="Verdana"/>
                <w:b/>
              </w:rPr>
              <w:t xml:space="preserve">Is the individual aware that this information may need to be shared with other agencies? </w:t>
            </w:r>
          </w:p>
          <w:p w14:paraId="449B48CA" w14:textId="77777777" w:rsidR="00521238" w:rsidRPr="00EE1E95" w:rsidRDefault="00521238" w:rsidP="00521238">
            <w:pPr>
              <w:rPr>
                <w:rFonts w:ascii="Verdana" w:hAnsi="Verdana"/>
                <w:b/>
              </w:rPr>
            </w:pPr>
          </w:p>
        </w:tc>
      </w:tr>
      <w:tr w:rsidR="00521238" w:rsidRPr="00521238" w14:paraId="3DA03730" w14:textId="77777777" w:rsidTr="00EE1E95">
        <w:tc>
          <w:tcPr>
            <w:tcW w:w="3005" w:type="dxa"/>
          </w:tcPr>
          <w:p w14:paraId="18DAB97D" w14:textId="77777777" w:rsidR="00521238" w:rsidRPr="00EE1E95" w:rsidRDefault="00521238" w:rsidP="00521238">
            <w:pPr>
              <w:rPr>
                <w:rFonts w:ascii="Verdana" w:hAnsi="Verdana"/>
                <w:b/>
              </w:rPr>
            </w:pPr>
            <w:r w:rsidRPr="00EE1E95">
              <w:rPr>
                <w:rFonts w:ascii="Verdana" w:hAnsi="Verdana"/>
                <w:b/>
              </w:rPr>
              <w:t>Signed</w:t>
            </w:r>
          </w:p>
          <w:p w14:paraId="1A0AA4F0" w14:textId="77777777" w:rsidR="00521238" w:rsidRPr="00EE1E95" w:rsidRDefault="00521238" w:rsidP="00521238">
            <w:pPr>
              <w:rPr>
                <w:rFonts w:ascii="Verdana" w:hAnsi="Verdana"/>
                <w:b/>
              </w:rPr>
            </w:pPr>
          </w:p>
          <w:p w14:paraId="25664B54" w14:textId="77777777" w:rsidR="00521238" w:rsidRPr="00EE1E95" w:rsidRDefault="00521238" w:rsidP="00521238">
            <w:pPr>
              <w:rPr>
                <w:rFonts w:ascii="Verdana" w:hAnsi="Verdana"/>
                <w:b/>
              </w:rPr>
            </w:pPr>
          </w:p>
        </w:tc>
        <w:tc>
          <w:tcPr>
            <w:tcW w:w="2281" w:type="dxa"/>
          </w:tcPr>
          <w:p w14:paraId="60649B92" w14:textId="4D7891E4" w:rsidR="00521238" w:rsidRPr="00EE1E95" w:rsidRDefault="00284A9A" w:rsidP="00521238">
            <w:pPr>
              <w:rPr>
                <w:rFonts w:ascii="Verdana" w:hAnsi="Verdana"/>
                <w:b/>
              </w:rPr>
            </w:pPr>
            <w:r w:rsidRPr="00EE1E95">
              <w:rPr>
                <w:rFonts w:ascii="Verdana" w:hAnsi="Verdana"/>
                <w:b/>
              </w:rPr>
              <w:t>Position</w:t>
            </w:r>
            <w:r w:rsidR="00521238" w:rsidRPr="00EE1E95">
              <w:rPr>
                <w:rFonts w:ascii="Verdana" w:hAnsi="Verdana"/>
                <w:b/>
              </w:rPr>
              <w:t>/Role</w:t>
            </w:r>
          </w:p>
        </w:tc>
        <w:tc>
          <w:tcPr>
            <w:tcW w:w="3526" w:type="dxa"/>
          </w:tcPr>
          <w:p w14:paraId="0EB129E0" w14:textId="77777777" w:rsidR="00521238" w:rsidRPr="00EE1E95" w:rsidRDefault="00521238" w:rsidP="00521238">
            <w:pPr>
              <w:rPr>
                <w:rFonts w:ascii="Verdana" w:hAnsi="Verdana"/>
                <w:b/>
              </w:rPr>
            </w:pPr>
            <w:r w:rsidRPr="00EE1E95">
              <w:rPr>
                <w:rFonts w:ascii="Verdana" w:hAnsi="Verdana"/>
                <w:b/>
              </w:rPr>
              <w:t>Date</w:t>
            </w:r>
          </w:p>
        </w:tc>
      </w:tr>
    </w:tbl>
    <w:p w14:paraId="46720AD9" w14:textId="77777777" w:rsidR="00521238" w:rsidRPr="00521238" w:rsidRDefault="00521238" w:rsidP="00521238">
      <w:pPr>
        <w:rPr>
          <w:rFonts w:eastAsia="Times New Roman" w:cs="Times New Roman"/>
          <w:b/>
        </w:rPr>
      </w:pPr>
    </w:p>
    <w:p w14:paraId="2CBE20F4" w14:textId="74597D7A" w:rsidR="00521238" w:rsidRPr="00A77C5F" w:rsidRDefault="00284A9A" w:rsidP="00521238">
      <w:pPr>
        <w:ind w:left="426"/>
        <w:rPr>
          <w:rFonts w:eastAsia="Times New Roman" w:cs="Times New Roman"/>
          <w:b/>
          <w:sz w:val="18"/>
          <w:szCs w:val="18"/>
        </w:rPr>
      </w:pPr>
      <w:r w:rsidRPr="00A77C5F">
        <w:rPr>
          <w:rFonts w:eastAsia="Times New Roman" w:cs="Times New Roman"/>
          <w:b/>
          <w:sz w:val="18"/>
          <w:szCs w:val="18"/>
        </w:rPr>
        <w:t>NB Give</w:t>
      </w:r>
      <w:r w:rsidR="00521238" w:rsidRPr="00A77C5F">
        <w:rPr>
          <w:rFonts w:eastAsia="Times New Roman" w:cs="Times New Roman"/>
          <w:b/>
          <w:sz w:val="18"/>
          <w:szCs w:val="18"/>
        </w:rPr>
        <w:t xml:space="preserve"> a copy to the Safeguarding Officer</w:t>
      </w:r>
      <w:r w:rsidR="002322A9" w:rsidRPr="00A77C5F">
        <w:rPr>
          <w:rFonts w:eastAsia="Times New Roman" w:cs="Times New Roman"/>
          <w:b/>
          <w:sz w:val="18"/>
          <w:szCs w:val="18"/>
        </w:rPr>
        <w:t>.  Keep a copy yourself.</w:t>
      </w:r>
    </w:p>
    <w:p w14:paraId="60CED1BB" w14:textId="77777777" w:rsidR="007D2A40" w:rsidRDefault="007D2A40" w:rsidP="00A77C5F">
      <w:pPr>
        <w:ind w:firstLine="426"/>
        <w:rPr>
          <w:rFonts w:eastAsia="Times New Roman" w:cs="Times New Roman"/>
          <w:b/>
        </w:rPr>
      </w:pPr>
    </w:p>
    <w:p w14:paraId="143A2DBD" w14:textId="77777777" w:rsidR="00EE1E95" w:rsidRDefault="00EE1E95" w:rsidP="00A77C5F">
      <w:pPr>
        <w:ind w:firstLine="426"/>
        <w:rPr>
          <w:rFonts w:eastAsia="Times New Roman" w:cs="Times New Roman"/>
          <w:b/>
        </w:rPr>
      </w:pPr>
    </w:p>
    <w:p w14:paraId="32EEFCB5" w14:textId="77777777" w:rsidR="00937849" w:rsidRDefault="00937849" w:rsidP="00A77C5F">
      <w:pPr>
        <w:ind w:firstLine="426"/>
        <w:rPr>
          <w:rFonts w:eastAsia="Times New Roman" w:cs="Times New Roman"/>
          <w:b/>
        </w:rPr>
      </w:pPr>
    </w:p>
    <w:p w14:paraId="5A7E2C3F" w14:textId="77777777" w:rsidR="00937849" w:rsidRDefault="00937849" w:rsidP="00A77C5F">
      <w:pPr>
        <w:ind w:firstLine="426"/>
        <w:rPr>
          <w:rFonts w:eastAsia="Times New Roman" w:cs="Times New Roman"/>
          <w:b/>
        </w:rPr>
      </w:pPr>
    </w:p>
    <w:p w14:paraId="49AEA4FF" w14:textId="77777777" w:rsidR="00937849" w:rsidRDefault="00937849" w:rsidP="00A77C5F">
      <w:pPr>
        <w:ind w:firstLine="426"/>
        <w:rPr>
          <w:rFonts w:eastAsia="Times New Roman" w:cs="Times New Roman"/>
          <w:b/>
        </w:rPr>
      </w:pPr>
    </w:p>
    <w:p w14:paraId="39580A4D" w14:textId="77777777" w:rsidR="00937849" w:rsidRDefault="00937849" w:rsidP="00A77C5F">
      <w:pPr>
        <w:ind w:firstLine="426"/>
        <w:rPr>
          <w:rFonts w:eastAsia="Times New Roman" w:cs="Times New Roman"/>
          <w:b/>
        </w:rPr>
      </w:pPr>
    </w:p>
    <w:p w14:paraId="69055EE6" w14:textId="77777777" w:rsidR="003C5B5C" w:rsidRDefault="003C5B5C"/>
    <w:p w14:paraId="6D86DA6D" w14:textId="77777777" w:rsidR="00EE1E95" w:rsidRPr="00521238" w:rsidRDefault="00EE1E95" w:rsidP="00EE1E95">
      <w:pPr>
        <w:ind w:firstLine="426"/>
        <w:rPr>
          <w:rFonts w:eastAsia="Times New Roman" w:cs="Times New Roman"/>
          <w:b/>
        </w:rPr>
      </w:pPr>
      <w:r>
        <w:rPr>
          <w:rFonts w:eastAsia="Times New Roman" w:cs="Times New Roman"/>
          <w:b/>
        </w:rPr>
        <w:t>Annex B</w:t>
      </w:r>
    </w:p>
    <w:p w14:paraId="7C984E8D" w14:textId="0C23FFAC" w:rsidR="00EE1E95" w:rsidRPr="00521238" w:rsidRDefault="00EE1E95" w:rsidP="00EE1E95">
      <w:pPr>
        <w:ind w:left="426"/>
        <w:rPr>
          <w:rFonts w:eastAsia="Times New Roman" w:cs="Times New Roman"/>
          <w:b/>
          <w:u w:val="single"/>
        </w:rPr>
      </w:pPr>
      <w:r w:rsidRPr="00521238">
        <w:rPr>
          <w:rFonts w:eastAsia="Times New Roman" w:cs="Times New Roman"/>
          <w:b/>
          <w:u w:val="single"/>
        </w:rPr>
        <w:t xml:space="preserve">Example </w:t>
      </w:r>
      <w:r>
        <w:rPr>
          <w:rFonts w:eastAsia="Times New Roman" w:cs="Times New Roman"/>
          <w:b/>
          <w:u w:val="single"/>
        </w:rPr>
        <w:t xml:space="preserve">of effective recording of safeguarding </w:t>
      </w:r>
      <w:r w:rsidRPr="00521238">
        <w:rPr>
          <w:rFonts w:eastAsia="Times New Roman" w:cs="Times New Roman"/>
          <w:b/>
          <w:u w:val="single"/>
        </w:rPr>
        <w:t xml:space="preserve">concerns </w:t>
      </w:r>
    </w:p>
    <w:tbl>
      <w:tblPr>
        <w:tblStyle w:val="TableGrid"/>
        <w:tblW w:w="0" w:type="auto"/>
        <w:tblInd w:w="392" w:type="dxa"/>
        <w:tblLook w:val="04A0" w:firstRow="1" w:lastRow="0" w:firstColumn="1" w:lastColumn="0" w:noHBand="0" w:noVBand="1"/>
      </w:tblPr>
      <w:tblGrid>
        <w:gridCol w:w="3005"/>
        <w:gridCol w:w="2281"/>
        <w:gridCol w:w="3526"/>
      </w:tblGrid>
      <w:tr w:rsidR="00EE1E95" w:rsidRPr="00521238" w14:paraId="72694065" w14:textId="77777777" w:rsidTr="00415F41">
        <w:tc>
          <w:tcPr>
            <w:tcW w:w="8812" w:type="dxa"/>
            <w:gridSpan w:val="3"/>
          </w:tcPr>
          <w:p w14:paraId="7A0A8030" w14:textId="77777777" w:rsidR="00EE1E95" w:rsidRPr="00EE1E95" w:rsidRDefault="00EE1E95" w:rsidP="00415F41">
            <w:pPr>
              <w:rPr>
                <w:rFonts w:ascii="Verdana" w:hAnsi="Verdana"/>
                <w:b/>
              </w:rPr>
            </w:pPr>
            <w:r w:rsidRPr="00EE1E95">
              <w:rPr>
                <w:rFonts w:ascii="Verdana" w:hAnsi="Verdana"/>
                <w:b/>
              </w:rPr>
              <w:t xml:space="preserve">Date: </w:t>
            </w:r>
          </w:p>
          <w:p w14:paraId="7FE4B323" w14:textId="77777777" w:rsidR="00EE1E95" w:rsidRDefault="00EE1E95" w:rsidP="00415F41">
            <w:pPr>
              <w:rPr>
                <w:rFonts w:ascii="Verdana" w:hAnsi="Verdana"/>
                <w:b/>
              </w:rPr>
            </w:pPr>
          </w:p>
          <w:p w14:paraId="03B92FBE" w14:textId="77777777" w:rsidR="00EE1E95" w:rsidRPr="00EE1E95" w:rsidRDefault="00EE1E95" w:rsidP="00415F41">
            <w:pPr>
              <w:rPr>
                <w:rFonts w:ascii="Verdana" w:hAnsi="Verdana"/>
                <w:b/>
              </w:rPr>
            </w:pPr>
          </w:p>
        </w:tc>
      </w:tr>
      <w:tr w:rsidR="00EE1E95" w:rsidRPr="00521238" w14:paraId="3CE49268" w14:textId="77777777" w:rsidTr="00415F41">
        <w:tc>
          <w:tcPr>
            <w:tcW w:w="8812" w:type="dxa"/>
            <w:gridSpan w:val="3"/>
          </w:tcPr>
          <w:p w14:paraId="4AD8619F" w14:textId="0F7A1175" w:rsidR="00EE1E95" w:rsidRDefault="00EE1E95" w:rsidP="00415F41">
            <w:pPr>
              <w:rPr>
                <w:rFonts w:ascii="Verdana" w:hAnsi="Verdana"/>
                <w:b/>
              </w:rPr>
            </w:pPr>
            <w:r w:rsidRPr="00EE1E95">
              <w:rPr>
                <w:rFonts w:ascii="Verdana" w:hAnsi="Verdana"/>
                <w:b/>
              </w:rPr>
              <w:t>Name</w:t>
            </w:r>
            <w:r>
              <w:rPr>
                <w:rFonts w:ascii="Verdana" w:hAnsi="Verdana"/>
                <w:b/>
              </w:rPr>
              <w:t xml:space="preserve"> </w:t>
            </w:r>
            <w:r w:rsidRPr="00EE1E95">
              <w:rPr>
                <w:rFonts w:ascii="Verdana" w:hAnsi="Verdana"/>
                <w:b/>
              </w:rPr>
              <w:t>of person reporting alleged abuse</w:t>
            </w:r>
            <w:r>
              <w:rPr>
                <w:rFonts w:ascii="Verdana" w:hAnsi="Verdana"/>
                <w:b/>
              </w:rPr>
              <w:t>:</w:t>
            </w:r>
          </w:p>
          <w:p w14:paraId="67820946" w14:textId="77777777" w:rsidR="00EE1E95" w:rsidRDefault="00EE1E95" w:rsidP="00415F41">
            <w:pPr>
              <w:rPr>
                <w:rFonts w:ascii="Verdana" w:hAnsi="Verdana"/>
                <w:b/>
              </w:rPr>
            </w:pPr>
          </w:p>
          <w:p w14:paraId="6A4D45CA" w14:textId="343E014D" w:rsidR="00EE1E95" w:rsidRDefault="00EE1E95" w:rsidP="00415F41">
            <w:pPr>
              <w:rPr>
                <w:rFonts w:ascii="Verdana" w:hAnsi="Verdana"/>
                <w:b/>
              </w:rPr>
            </w:pPr>
            <w:r>
              <w:rPr>
                <w:rFonts w:ascii="Verdana" w:hAnsi="Verdana"/>
                <w:b/>
              </w:rPr>
              <w:t>Role:</w:t>
            </w:r>
          </w:p>
          <w:p w14:paraId="6A25DF36" w14:textId="77777777" w:rsidR="00EE1E95" w:rsidRPr="00EE1E95" w:rsidRDefault="00EE1E95" w:rsidP="00415F41">
            <w:pPr>
              <w:rPr>
                <w:rFonts w:ascii="Verdana" w:hAnsi="Verdana"/>
                <w:b/>
              </w:rPr>
            </w:pPr>
          </w:p>
          <w:p w14:paraId="49F0FB46" w14:textId="77777777" w:rsidR="00EE1E95" w:rsidRPr="00EE1E95" w:rsidRDefault="00EE1E95" w:rsidP="00415F41">
            <w:pPr>
              <w:rPr>
                <w:b/>
              </w:rPr>
            </w:pPr>
          </w:p>
        </w:tc>
      </w:tr>
      <w:tr w:rsidR="00EE1E95" w:rsidRPr="00521238" w14:paraId="20410121" w14:textId="77777777" w:rsidTr="00415F41">
        <w:tc>
          <w:tcPr>
            <w:tcW w:w="8812" w:type="dxa"/>
            <w:gridSpan w:val="3"/>
          </w:tcPr>
          <w:p w14:paraId="27D181CA" w14:textId="77777777" w:rsidR="00EE1E95" w:rsidRPr="00EE1E95" w:rsidRDefault="00EE1E95" w:rsidP="00415F41">
            <w:pPr>
              <w:rPr>
                <w:rFonts w:ascii="Verdana" w:hAnsi="Verdana"/>
                <w:b/>
              </w:rPr>
            </w:pPr>
            <w:r w:rsidRPr="00EE1E95">
              <w:rPr>
                <w:rFonts w:ascii="Verdana" w:hAnsi="Verdana"/>
                <w:b/>
              </w:rPr>
              <w:t>Details of person who may have been subject to abuse:</w:t>
            </w:r>
          </w:p>
          <w:p w14:paraId="2B6CEC57" w14:textId="77777777" w:rsidR="00EE1E95" w:rsidRPr="00EE1E95" w:rsidRDefault="00EE1E95" w:rsidP="00415F41">
            <w:pPr>
              <w:rPr>
                <w:rFonts w:ascii="Verdana" w:hAnsi="Verdana"/>
                <w:b/>
              </w:rPr>
            </w:pPr>
            <w:r w:rsidRPr="00EE1E95">
              <w:rPr>
                <w:rFonts w:ascii="Verdana" w:hAnsi="Verdana"/>
                <w:b/>
              </w:rPr>
              <w:t>Name</w:t>
            </w:r>
          </w:p>
          <w:p w14:paraId="0CB383CD" w14:textId="77777777" w:rsidR="00EE1E95" w:rsidRPr="00EE1E95" w:rsidRDefault="00EE1E95" w:rsidP="00415F41">
            <w:pPr>
              <w:rPr>
                <w:rFonts w:ascii="Verdana" w:hAnsi="Verdana"/>
                <w:b/>
              </w:rPr>
            </w:pPr>
          </w:p>
          <w:p w14:paraId="5DD3F9CE" w14:textId="77777777" w:rsidR="00EE1E95" w:rsidRPr="00EE1E95" w:rsidRDefault="00EE1E95" w:rsidP="00415F41">
            <w:pPr>
              <w:rPr>
                <w:rFonts w:ascii="Verdana" w:hAnsi="Verdana"/>
                <w:b/>
              </w:rPr>
            </w:pPr>
            <w:r w:rsidRPr="00EE1E95">
              <w:rPr>
                <w:rFonts w:ascii="Verdana" w:hAnsi="Verdana"/>
                <w:b/>
              </w:rPr>
              <w:t>D.O.B</w:t>
            </w:r>
          </w:p>
          <w:p w14:paraId="282345BB" w14:textId="77777777" w:rsidR="00EE1E95" w:rsidRPr="00EE1E95" w:rsidRDefault="00EE1E95" w:rsidP="00415F41">
            <w:pPr>
              <w:rPr>
                <w:rFonts w:ascii="Verdana" w:hAnsi="Verdana"/>
                <w:b/>
              </w:rPr>
            </w:pPr>
          </w:p>
          <w:p w14:paraId="6C36CE01" w14:textId="77777777" w:rsidR="00EE1E95" w:rsidRPr="00EE1E95" w:rsidRDefault="00EE1E95" w:rsidP="00415F41">
            <w:pPr>
              <w:rPr>
                <w:rFonts w:ascii="Verdana" w:hAnsi="Verdana"/>
                <w:b/>
              </w:rPr>
            </w:pPr>
            <w:r w:rsidRPr="00EE1E95">
              <w:rPr>
                <w:rFonts w:ascii="Verdana" w:hAnsi="Verdana"/>
                <w:b/>
              </w:rPr>
              <w:t xml:space="preserve">Address: </w:t>
            </w:r>
          </w:p>
          <w:p w14:paraId="0D89E99D" w14:textId="77777777" w:rsidR="00EE1E95" w:rsidRPr="00EE1E95" w:rsidRDefault="00EE1E95" w:rsidP="00415F41">
            <w:pPr>
              <w:rPr>
                <w:rFonts w:ascii="Verdana" w:hAnsi="Verdana"/>
                <w:b/>
              </w:rPr>
            </w:pPr>
          </w:p>
          <w:p w14:paraId="7ED3D937" w14:textId="77777777" w:rsidR="00EE1E95" w:rsidRPr="00EE1E95" w:rsidRDefault="00EE1E95" w:rsidP="00415F41">
            <w:pPr>
              <w:rPr>
                <w:rFonts w:ascii="Verdana" w:hAnsi="Verdana"/>
                <w:b/>
              </w:rPr>
            </w:pPr>
          </w:p>
        </w:tc>
      </w:tr>
      <w:tr w:rsidR="00EE1E95" w:rsidRPr="00521238" w14:paraId="4FF1EE6E" w14:textId="77777777" w:rsidTr="00EE1E95">
        <w:trPr>
          <w:trHeight w:val="5043"/>
        </w:trPr>
        <w:tc>
          <w:tcPr>
            <w:tcW w:w="8812" w:type="dxa"/>
            <w:gridSpan w:val="3"/>
          </w:tcPr>
          <w:p w14:paraId="78D5030F" w14:textId="77777777" w:rsidR="00EE1E95" w:rsidRPr="00EE1E95" w:rsidRDefault="00EE1E95" w:rsidP="00415F41">
            <w:pPr>
              <w:rPr>
                <w:rFonts w:ascii="Verdana" w:hAnsi="Verdana"/>
                <w:b/>
              </w:rPr>
            </w:pPr>
            <w:r w:rsidRPr="00EE1E95">
              <w:rPr>
                <w:rFonts w:ascii="Verdana" w:hAnsi="Verdana"/>
                <w:b/>
              </w:rPr>
              <w:lastRenderedPageBreak/>
              <w:t xml:space="preserve">When and where the incident occurred. </w:t>
            </w:r>
          </w:p>
          <w:p w14:paraId="1EE35FDF" w14:textId="77777777" w:rsidR="00EE1E95" w:rsidRPr="00EE1E95" w:rsidRDefault="00EE1E95" w:rsidP="00415F41">
            <w:pPr>
              <w:rPr>
                <w:rFonts w:ascii="Verdana" w:hAnsi="Verdana"/>
                <w:b/>
              </w:rPr>
            </w:pPr>
            <w:r w:rsidRPr="00EE1E95">
              <w:rPr>
                <w:rFonts w:ascii="Verdana" w:hAnsi="Verdana"/>
                <w:b/>
              </w:rPr>
              <w:t xml:space="preserve">What </w:t>
            </w:r>
            <w:r>
              <w:rPr>
                <w:rFonts w:ascii="Verdana" w:hAnsi="Verdana"/>
                <w:b/>
              </w:rPr>
              <w:t xml:space="preserve">has </w:t>
            </w:r>
            <w:r w:rsidRPr="00EE1E95">
              <w:rPr>
                <w:rFonts w:ascii="Verdana" w:hAnsi="Verdana"/>
                <w:b/>
              </w:rPr>
              <w:t xml:space="preserve">happened? What was the context? </w:t>
            </w:r>
          </w:p>
          <w:p w14:paraId="13E1A696" w14:textId="77777777" w:rsidR="00EE1E95" w:rsidRPr="00EE1E95" w:rsidRDefault="00EE1E95" w:rsidP="00415F41">
            <w:pPr>
              <w:rPr>
                <w:rFonts w:ascii="Verdana" w:hAnsi="Verdana"/>
                <w:b/>
              </w:rPr>
            </w:pPr>
            <w:r w:rsidRPr="00EE1E95">
              <w:rPr>
                <w:rFonts w:ascii="Verdana" w:hAnsi="Verdana"/>
                <w:b/>
              </w:rPr>
              <w:t>What did the individual say? (Use their own words where possible)</w:t>
            </w:r>
          </w:p>
          <w:p w14:paraId="52C08149" w14:textId="77777777" w:rsidR="00EE1E95" w:rsidRPr="00937849" w:rsidRDefault="00EE1E95" w:rsidP="00415F41">
            <w:pPr>
              <w:rPr>
                <w:rFonts w:ascii="Verdana" w:hAnsi="Verdana"/>
                <w:b/>
              </w:rPr>
            </w:pPr>
            <w:r w:rsidRPr="00937849">
              <w:rPr>
                <w:rFonts w:ascii="Verdana" w:hAnsi="Verdana"/>
                <w:b/>
              </w:rPr>
              <w:t>Any observations about the individual’s state/capacity?</w:t>
            </w:r>
          </w:p>
          <w:p w14:paraId="0C5BA5D8" w14:textId="77777777" w:rsidR="00EE1E95" w:rsidRPr="00937849" w:rsidRDefault="00EE1E95" w:rsidP="00415F41">
            <w:pPr>
              <w:rPr>
                <w:rFonts w:ascii="Verdana" w:hAnsi="Verdana"/>
                <w:b/>
              </w:rPr>
            </w:pPr>
          </w:p>
          <w:p w14:paraId="32F6075E" w14:textId="77777777" w:rsidR="00EE1E95" w:rsidRDefault="00EE1E95" w:rsidP="00415F41">
            <w:pPr>
              <w:rPr>
                <w:rFonts w:ascii="Verdana" w:hAnsi="Verdana"/>
                <w:b/>
                <w:color w:val="00B050"/>
              </w:rPr>
            </w:pPr>
          </w:p>
          <w:p w14:paraId="066741F2" w14:textId="77777777" w:rsidR="00EE1E95" w:rsidRPr="00854A53" w:rsidRDefault="00EE1E95" w:rsidP="00EE1E95">
            <w:pPr>
              <w:rPr>
                <w:rFonts w:ascii="Verdana" w:hAnsi="Verdana"/>
                <w:sz w:val="18"/>
                <w:szCs w:val="18"/>
              </w:rPr>
            </w:pPr>
            <w:r w:rsidRPr="00854A53">
              <w:rPr>
                <w:rFonts w:ascii="Verdana" w:hAnsi="Verdana"/>
                <w:sz w:val="18"/>
                <w:szCs w:val="18"/>
              </w:rPr>
              <w:t>AS has been a resident at SMH for 7 years.  She is physically frail and her short-term memory is poor</w:t>
            </w:r>
            <w:r>
              <w:rPr>
                <w:rFonts w:ascii="Verdana" w:hAnsi="Verdana"/>
                <w:sz w:val="18"/>
                <w:szCs w:val="18"/>
              </w:rPr>
              <w:t>,</w:t>
            </w:r>
            <w:r w:rsidRPr="00854A53">
              <w:rPr>
                <w:rFonts w:ascii="Verdana" w:hAnsi="Verdana"/>
                <w:sz w:val="18"/>
                <w:szCs w:val="18"/>
              </w:rPr>
              <w:t xml:space="preserve"> however she is able to look after herself physically without support. </w:t>
            </w:r>
          </w:p>
          <w:p w14:paraId="425983D5" w14:textId="77777777" w:rsidR="00EE1E95" w:rsidRPr="00854A53" w:rsidRDefault="00EE1E95" w:rsidP="00EE1E95">
            <w:pPr>
              <w:rPr>
                <w:rFonts w:ascii="Verdana" w:hAnsi="Verdana"/>
                <w:sz w:val="18"/>
                <w:szCs w:val="18"/>
              </w:rPr>
            </w:pPr>
          </w:p>
          <w:p w14:paraId="7F234E94" w14:textId="56FF2069" w:rsidR="00EE1E95" w:rsidRPr="00854A53" w:rsidRDefault="00EE1E95" w:rsidP="00EE1E95">
            <w:pPr>
              <w:rPr>
                <w:rFonts w:ascii="Verdana" w:hAnsi="Verdana"/>
                <w:sz w:val="18"/>
                <w:szCs w:val="18"/>
              </w:rPr>
            </w:pPr>
            <w:r w:rsidRPr="00854A53">
              <w:rPr>
                <w:rFonts w:ascii="Verdana" w:hAnsi="Verdana"/>
                <w:sz w:val="18"/>
                <w:szCs w:val="18"/>
              </w:rPr>
              <w:t>At 10.00 am today (23.06.2018) I called on AS in her flat for her daily check.  She appeared anxious and distressed and she immediately told me that she is worried about her grandson because he is ‘always hard up’ and she thinks he may be gambling.  She told me that he repeatedly asks her for money and has recently borrowed her bankcard ‘for safe keeping’.  When she asked for her card back last night, he became angry and she said he ‘pushed me out of the way’ as he left.  AS became tearful saying that she does not want her grandson to get into trouble but she does not know how to sort this out.</w:t>
            </w:r>
          </w:p>
          <w:p w14:paraId="088A798E" w14:textId="77777777" w:rsidR="00EE1E95" w:rsidRPr="00854A53" w:rsidRDefault="00EE1E95" w:rsidP="00EE1E95">
            <w:pPr>
              <w:rPr>
                <w:rFonts w:ascii="Verdana" w:hAnsi="Verdana"/>
                <w:sz w:val="18"/>
                <w:szCs w:val="18"/>
              </w:rPr>
            </w:pPr>
          </w:p>
          <w:p w14:paraId="238567F5" w14:textId="5EFF9BAE" w:rsidR="00EE1E95" w:rsidRPr="00EE1E95" w:rsidRDefault="00EE1E95" w:rsidP="00415F41">
            <w:pPr>
              <w:rPr>
                <w:rFonts w:ascii="Verdana" w:hAnsi="Verdana"/>
                <w:sz w:val="18"/>
                <w:szCs w:val="18"/>
              </w:rPr>
            </w:pPr>
            <w:r w:rsidRPr="00854A53">
              <w:rPr>
                <w:rFonts w:ascii="Verdana" w:hAnsi="Verdana"/>
                <w:sz w:val="18"/>
                <w:szCs w:val="18"/>
              </w:rPr>
              <w:t>AS has a bruise on her right forearm.  Without her bankcard she has no access to her bank account</w:t>
            </w:r>
            <w:r>
              <w:rPr>
                <w:rFonts w:ascii="Verdana" w:hAnsi="Verdana"/>
                <w:sz w:val="18"/>
                <w:szCs w:val="18"/>
              </w:rPr>
              <w:t>; she has a small amount of cash in her flat</w:t>
            </w:r>
            <w:r w:rsidRPr="00854A53">
              <w:rPr>
                <w:rFonts w:ascii="Verdana" w:hAnsi="Verdana"/>
                <w:sz w:val="18"/>
                <w:szCs w:val="18"/>
              </w:rPr>
              <w:t>.  AS is aware that other services may need to become involved and she agrees to this</w:t>
            </w:r>
            <w:r>
              <w:rPr>
                <w:rFonts w:ascii="Verdana" w:hAnsi="Verdana"/>
                <w:sz w:val="18"/>
                <w:szCs w:val="18"/>
              </w:rPr>
              <w:t>.</w:t>
            </w:r>
          </w:p>
        </w:tc>
      </w:tr>
      <w:tr w:rsidR="00EE1E95" w:rsidRPr="00521238" w14:paraId="7AF647B2" w14:textId="77777777" w:rsidTr="00415F41">
        <w:tc>
          <w:tcPr>
            <w:tcW w:w="8812" w:type="dxa"/>
            <w:gridSpan w:val="3"/>
          </w:tcPr>
          <w:p w14:paraId="0F54D64B" w14:textId="77777777" w:rsidR="00EE1E95" w:rsidRPr="00EE1E95" w:rsidRDefault="00EE1E95" w:rsidP="00415F41">
            <w:pPr>
              <w:rPr>
                <w:rFonts w:ascii="Verdana" w:hAnsi="Verdana"/>
                <w:b/>
              </w:rPr>
            </w:pPr>
            <w:r w:rsidRPr="00EE1E95">
              <w:rPr>
                <w:rFonts w:ascii="Verdana" w:hAnsi="Verdana"/>
                <w:b/>
              </w:rPr>
              <w:t>What action did I take?</w:t>
            </w:r>
          </w:p>
          <w:p w14:paraId="762DE3E0" w14:textId="541C2CD9" w:rsidR="00EE1E95" w:rsidRPr="00854A53" w:rsidRDefault="00EE1E95" w:rsidP="00EE1E95">
            <w:pPr>
              <w:rPr>
                <w:rFonts w:ascii="Verdana" w:hAnsi="Verdana"/>
                <w:sz w:val="18"/>
                <w:szCs w:val="18"/>
              </w:rPr>
            </w:pPr>
            <w:r w:rsidRPr="00854A53">
              <w:rPr>
                <w:rFonts w:ascii="Verdana" w:hAnsi="Verdana"/>
                <w:sz w:val="18"/>
                <w:szCs w:val="18"/>
              </w:rPr>
              <w:t xml:space="preserve">I reassured AS that she was right to tell me about this difficulty.  I told her that I would discuss this with our Safeguarding Officer to decide what needs to happen next.  I encouraged AS to call </w:t>
            </w:r>
            <w:r>
              <w:rPr>
                <w:rFonts w:ascii="Verdana" w:hAnsi="Verdana"/>
                <w:sz w:val="18"/>
                <w:szCs w:val="18"/>
              </w:rPr>
              <w:t>the Scheme Manager</w:t>
            </w:r>
            <w:r w:rsidRPr="00854A53">
              <w:rPr>
                <w:rFonts w:ascii="Verdana" w:hAnsi="Verdana"/>
                <w:sz w:val="18"/>
                <w:szCs w:val="18"/>
              </w:rPr>
              <w:t xml:space="preserve"> if she needs</w:t>
            </w:r>
            <w:r>
              <w:rPr>
                <w:rFonts w:ascii="Verdana" w:hAnsi="Verdana"/>
                <w:sz w:val="18"/>
                <w:szCs w:val="18"/>
              </w:rPr>
              <w:t xml:space="preserve"> support and advice given if Scheme Manager is not available,</w:t>
            </w:r>
            <w:r w:rsidRPr="00854A53">
              <w:rPr>
                <w:rFonts w:ascii="Verdana" w:hAnsi="Verdana"/>
                <w:sz w:val="18"/>
                <w:szCs w:val="18"/>
              </w:rPr>
              <w:t xml:space="preserve"> and to let us know if her grandson is planning to visit again.</w:t>
            </w:r>
          </w:p>
          <w:p w14:paraId="45C03AFE" w14:textId="49C4C36F" w:rsidR="00EE1E95" w:rsidRPr="00EE1E95" w:rsidRDefault="00EE1E95" w:rsidP="00415F41">
            <w:pPr>
              <w:rPr>
                <w:rFonts w:ascii="Verdana" w:hAnsi="Verdana"/>
                <w:b/>
                <w:sz w:val="24"/>
                <w:szCs w:val="24"/>
              </w:rPr>
            </w:pPr>
            <w:r w:rsidRPr="00854A53">
              <w:rPr>
                <w:rFonts w:ascii="Verdana" w:hAnsi="Verdana"/>
                <w:sz w:val="18"/>
                <w:szCs w:val="18"/>
              </w:rPr>
              <w:t xml:space="preserve">At 11.30am I </w:t>
            </w:r>
            <w:r>
              <w:rPr>
                <w:rFonts w:ascii="Verdana" w:hAnsi="Verdana"/>
                <w:sz w:val="18"/>
                <w:szCs w:val="18"/>
              </w:rPr>
              <w:t>spoke to</w:t>
            </w:r>
            <w:r w:rsidRPr="00854A53">
              <w:rPr>
                <w:rFonts w:ascii="Verdana" w:hAnsi="Verdana"/>
                <w:sz w:val="18"/>
                <w:szCs w:val="18"/>
              </w:rPr>
              <w:t xml:space="preserve"> the Safeguarding Officer and emailed her a copy of this report</w:t>
            </w:r>
            <w:r>
              <w:rPr>
                <w:rFonts w:ascii="Verdana" w:hAnsi="Verdana"/>
                <w:sz w:val="18"/>
                <w:szCs w:val="18"/>
              </w:rPr>
              <w:t>.</w:t>
            </w:r>
          </w:p>
          <w:p w14:paraId="7AA3F3B8" w14:textId="77777777" w:rsidR="00EE1E95" w:rsidRPr="00EE1E95" w:rsidRDefault="00EE1E95" w:rsidP="00415F41">
            <w:pPr>
              <w:rPr>
                <w:rFonts w:ascii="Verdana" w:hAnsi="Verdana"/>
                <w:b/>
              </w:rPr>
            </w:pPr>
          </w:p>
          <w:p w14:paraId="7EC9C4B0" w14:textId="77777777" w:rsidR="00EE1E95" w:rsidRPr="00EE1E95" w:rsidRDefault="00EE1E95" w:rsidP="00415F41">
            <w:pPr>
              <w:rPr>
                <w:rFonts w:ascii="Verdana" w:hAnsi="Verdana"/>
                <w:b/>
              </w:rPr>
            </w:pPr>
          </w:p>
          <w:p w14:paraId="1D8B950B" w14:textId="00D55819" w:rsidR="00EE1E95" w:rsidRPr="00937849" w:rsidRDefault="00EE1E95" w:rsidP="00415F41">
            <w:pPr>
              <w:rPr>
                <w:rFonts w:ascii="Verdana" w:hAnsi="Verdana"/>
                <w:bCs/>
              </w:rPr>
            </w:pPr>
            <w:r w:rsidRPr="00937849">
              <w:rPr>
                <w:rFonts w:ascii="Verdana" w:hAnsi="Verdana"/>
                <w:b/>
              </w:rPr>
              <w:t xml:space="preserve">Is the individual aware that this information may need to be shared with other agencies? </w:t>
            </w:r>
            <w:r w:rsidR="00937849">
              <w:rPr>
                <w:rFonts w:ascii="Verdana" w:hAnsi="Verdana"/>
                <w:bCs/>
              </w:rPr>
              <w:t>Yes</w:t>
            </w:r>
          </w:p>
          <w:p w14:paraId="0EE17947" w14:textId="77777777" w:rsidR="00EE1E95" w:rsidRPr="00EE1E95" w:rsidRDefault="00EE1E95" w:rsidP="00415F41">
            <w:pPr>
              <w:rPr>
                <w:rFonts w:ascii="Verdana" w:hAnsi="Verdana"/>
                <w:b/>
              </w:rPr>
            </w:pPr>
          </w:p>
        </w:tc>
      </w:tr>
      <w:tr w:rsidR="00EE1E95" w:rsidRPr="00521238" w14:paraId="1A6378CE" w14:textId="77777777" w:rsidTr="00415F41">
        <w:tc>
          <w:tcPr>
            <w:tcW w:w="3005" w:type="dxa"/>
          </w:tcPr>
          <w:p w14:paraId="55296CA0" w14:textId="77777777" w:rsidR="00EE1E95" w:rsidRPr="00EE1E95" w:rsidRDefault="00EE1E95" w:rsidP="00415F41">
            <w:pPr>
              <w:rPr>
                <w:rFonts w:ascii="Verdana" w:hAnsi="Verdana"/>
                <w:b/>
              </w:rPr>
            </w:pPr>
            <w:r w:rsidRPr="00EE1E95">
              <w:rPr>
                <w:rFonts w:ascii="Verdana" w:hAnsi="Verdana"/>
                <w:b/>
              </w:rPr>
              <w:t>Signed</w:t>
            </w:r>
          </w:p>
          <w:p w14:paraId="313924CC" w14:textId="77777777" w:rsidR="00EE1E95" w:rsidRPr="00EE1E95" w:rsidRDefault="00EE1E95" w:rsidP="00415F41">
            <w:pPr>
              <w:rPr>
                <w:rFonts w:ascii="Verdana" w:hAnsi="Verdana"/>
                <w:b/>
              </w:rPr>
            </w:pPr>
          </w:p>
          <w:p w14:paraId="78456472" w14:textId="77777777" w:rsidR="00EE1E95" w:rsidRPr="00EE1E95" w:rsidRDefault="00EE1E95" w:rsidP="00415F41">
            <w:pPr>
              <w:rPr>
                <w:rFonts w:ascii="Verdana" w:hAnsi="Verdana"/>
                <w:b/>
              </w:rPr>
            </w:pPr>
          </w:p>
        </w:tc>
        <w:tc>
          <w:tcPr>
            <w:tcW w:w="2281" w:type="dxa"/>
          </w:tcPr>
          <w:p w14:paraId="192B6E6A" w14:textId="77777777" w:rsidR="00EE1E95" w:rsidRPr="00EE1E95" w:rsidRDefault="00EE1E95" w:rsidP="00415F41">
            <w:pPr>
              <w:rPr>
                <w:rFonts w:ascii="Verdana" w:hAnsi="Verdana"/>
                <w:b/>
              </w:rPr>
            </w:pPr>
            <w:r w:rsidRPr="00EE1E95">
              <w:rPr>
                <w:rFonts w:ascii="Verdana" w:hAnsi="Verdana"/>
                <w:b/>
              </w:rPr>
              <w:t>Position/Role</w:t>
            </w:r>
          </w:p>
        </w:tc>
        <w:tc>
          <w:tcPr>
            <w:tcW w:w="3526" w:type="dxa"/>
          </w:tcPr>
          <w:p w14:paraId="32379BDF" w14:textId="77777777" w:rsidR="00EE1E95" w:rsidRPr="00EE1E95" w:rsidRDefault="00EE1E95" w:rsidP="00415F41">
            <w:pPr>
              <w:rPr>
                <w:rFonts w:ascii="Verdana" w:hAnsi="Verdana"/>
                <w:b/>
              </w:rPr>
            </w:pPr>
            <w:r w:rsidRPr="00EE1E95">
              <w:rPr>
                <w:rFonts w:ascii="Verdana" w:hAnsi="Verdana"/>
                <w:b/>
              </w:rPr>
              <w:t>Date</w:t>
            </w:r>
          </w:p>
        </w:tc>
      </w:tr>
    </w:tbl>
    <w:p w14:paraId="751E328D" w14:textId="77777777" w:rsidR="00EE1E95" w:rsidRPr="00521238" w:rsidRDefault="00EE1E95" w:rsidP="00EE1E95">
      <w:pPr>
        <w:rPr>
          <w:rFonts w:eastAsia="Times New Roman" w:cs="Times New Roman"/>
          <w:b/>
        </w:rPr>
      </w:pPr>
    </w:p>
    <w:p w14:paraId="072238D0" w14:textId="2FB01BAD" w:rsidR="00EE1E95" w:rsidRPr="00521238" w:rsidRDefault="00EE1E95" w:rsidP="00EE1E95">
      <w:r w:rsidRPr="00A77C5F">
        <w:rPr>
          <w:rFonts w:eastAsia="Times New Roman" w:cs="Times New Roman"/>
          <w:b/>
          <w:sz w:val="18"/>
          <w:szCs w:val="18"/>
        </w:rPr>
        <w:t>NB Give a copy to the Safeguarding Officer.  Keep a cop</w:t>
      </w:r>
      <w:r>
        <w:rPr>
          <w:rFonts w:eastAsia="Times New Roman" w:cs="Times New Roman"/>
          <w:b/>
          <w:sz w:val="18"/>
          <w:szCs w:val="18"/>
        </w:rPr>
        <w:t>y yourself.</w:t>
      </w:r>
    </w:p>
    <w:sectPr w:rsidR="00EE1E95" w:rsidRPr="00521238" w:rsidSect="00284A9A">
      <w:headerReference w:type="even" r:id="rId15"/>
      <w:headerReference w:type="default" r:id="rId16"/>
      <w:footerReference w:type="even" r:id="rId17"/>
      <w:footerReference w:type="default" r:id="rId18"/>
      <w:headerReference w:type="first" r:id="rId19"/>
      <w:pgSz w:w="11900" w:h="16840"/>
      <w:pgMar w:top="1276" w:right="1410"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0275" w14:textId="77777777" w:rsidR="00030A63" w:rsidRDefault="00030A63" w:rsidP="005F1064">
      <w:r>
        <w:separator/>
      </w:r>
    </w:p>
  </w:endnote>
  <w:endnote w:type="continuationSeparator" w:id="0">
    <w:p w14:paraId="4BED4FE5" w14:textId="77777777" w:rsidR="00030A63" w:rsidRDefault="00030A63" w:rsidP="005F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5502" w14:textId="77777777" w:rsidR="00062335" w:rsidRDefault="00062335" w:rsidP="001B4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E6988" w14:textId="77777777" w:rsidR="00062335" w:rsidRDefault="00062335" w:rsidP="005F10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566A" w14:textId="77777777" w:rsidR="00062335" w:rsidRDefault="00062335" w:rsidP="001B4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D74">
      <w:rPr>
        <w:rStyle w:val="PageNumber"/>
        <w:noProof/>
      </w:rPr>
      <w:t>6</w:t>
    </w:r>
    <w:r>
      <w:rPr>
        <w:rStyle w:val="PageNumber"/>
      </w:rPr>
      <w:fldChar w:fldCharType="end"/>
    </w:r>
  </w:p>
  <w:p w14:paraId="331895BE" w14:textId="77777777" w:rsidR="00062335" w:rsidRDefault="00062335" w:rsidP="005F10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FA71" w14:textId="77777777" w:rsidR="00030A63" w:rsidRDefault="00030A63" w:rsidP="005F1064">
      <w:r>
        <w:separator/>
      </w:r>
    </w:p>
  </w:footnote>
  <w:footnote w:type="continuationSeparator" w:id="0">
    <w:p w14:paraId="6866AE3D" w14:textId="77777777" w:rsidR="00030A63" w:rsidRDefault="00030A63" w:rsidP="005F1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BE34" w14:textId="22678819" w:rsidR="00062335" w:rsidRDefault="00062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F3BA" w14:textId="78DCEA97" w:rsidR="00062335" w:rsidRDefault="00062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604C" w14:textId="6A42DEBA" w:rsidR="00062335" w:rsidRDefault="00062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D33"/>
    <w:multiLevelType w:val="hybridMultilevel"/>
    <w:tmpl w:val="2A44BAB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4A25D0C"/>
    <w:multiLevelType w:val="hybridMultilevel"/>
    <w:tmpl w:val="9F9E013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E58E2"/>
    <w:multiLevelType w:val="hybridMultilevel"/>
    <w:tmpl w:val="4FA03B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108A8"/>
    <w:multiLevelType w:val="hybridMultilevel"/>
    <w:tmpl w:val="A628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425B"/>
    <w:multiLevelType w:val="hybridMultilevel"/>
    <w:tmpl w:val="5E58BF8C"/>
    <w:lvl w:ilvl="0" w:tplc="0CE4C17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80E48"/>
    <w:multiLevelType w:val="hybridMultilevel"/>
    <w:tmpl w:val="025C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6329E"/>
    <w:multiLevelType w:val="hybridMultilevel"/>
    <w:tmpl w:val="877A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F6812"/>
    <w:multiLevelType w:val="hybridMultilevel"/>
    <w:tmpl w:val="7A3A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B6127"/>
    <w:multiLevelType w:val="hybridMultilevel"/>
    <w:tmpl w:val="C3BA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57CC4"/>
    <w:multiLevelType w:val="hybridMultilevel"/>
    <w:tmpl w:val="6C72E83C"/>
    <w:lvl w:ilvl="0" w:tplc="8E2EF870">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70ED9"/>
    <w:multiLevelType w:val="hybridMultilevel"/>
    <w:tmpl w:val="92C047FA"/>
    <w:lvl w:ilvl="0" w:tplc="FD5C630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3759B"/>
    <w:multiLevelType w:val="hybridMultilevel"/>
    <w:tmpl w:val="17FC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5ACA"/>
    <w:multiLevelType w:val="hybridMultilevel"/>
    <w:tmpl w:val="F37684B2"/>
    <w:lvl w:ilvl="0" w:tplc="016014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154A9B"/>
    <w:multiLevelType w:val="hybridMultilevel"/>
    <w:tmpl w:val="C3EA7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DF7851"/>
    <w:multiLevelType w:val="hybridMultilevel"/>
    <w:tmpl w:val="D360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33B26"/>
    <w:multiLevelType w:val="hybridMultilevel"/>
    <w:tmpl w:val="8A0C827C"/>
    <w:lvl w:ilvl="0" w:tplc="0809000D">
      <w:start w:val="1"/>
      <w:numFmt w:val="bullet"/>
      <w:lvlText w:val=""/>
      <w:lvlJc w:val="left"/>
      <w:pPr>
        <w:ind w:left="1352"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8D538E2"/>
    <w:multiLevelType w:val="hybridMultilevel"/>
    <w:tmpl w:val="E0E2E46E"/>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7" w15:restartNumberingAfterBreak="0">
    <w:nsid w:val="2C2B3BD1"/>
    <w:multiLevelType w:val="hybridMultilevel"/>
    <w:tmpl w:val="F80A5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AB5523"/>
    <w:multiLevelType w:val="hybridMultilevel"/>
    <w:tmpl w:val="A59A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B198D"/>
    <w:multiLevelType w:val="hybridMultilevel"/>
    <w:tmpl w:val="ABDCA852"/>
    <w:lvl w:ilvl="0" w:tplc="FD5C630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1547B5"/>
    <w:multiLevelType w:val="hybridMultilevel"/>
    <w:tmpl w:val="D31C53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90866"/>
    <w:multiLevelType w:val="hybridMultilevel"/>
    <w:tmpl w:val="B1A4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124641"/>
    <w:multiLevelType w:val="hybridMultilevel"/>
    <w:tmpl w:val="B95C73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9379D3"/>
    <w:multiLevelType w:val="hybridMultilevel"/>
    <w:tmpl w:val="AC7C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F71ED"/>
    <w:multiLevelType w:val="hybridMultilevel"/>
    <w:tmpl w:val="E5E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B7DB6"/>
    <w:multiLevelType w:val="hybridMultilevel"/>
    <w:tmpl w:val="282C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B0D1A"/>
    <w:multiLevelType w:val="hybridMultilevel"/>
    <w:tmpl w:val="DC706A6C"/>
    <w:lvl w:ilvl="0" w:tplc="FD5C630E">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F07585"/>
    <w:multiLevelType w:val="hybridMultilevel"/>
    <w:tmpl w:val="9220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36B88"/>
    <w:multiLevelType w:val="hybridMultilevel"/>
    <w:tmpl w:val="51A2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D2AA2"/>
    <w:multiLevelType w:val="hybridMultilevel"/>
    <w:tmpl w:val="811C6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675EE0"/>
    <w:multiLevelType w:val="hybridMultilevel"/>
    <w:tmpl w:val="E64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67E5D"/>
    <w:multiLevelType w:val="hybridMultilevel"/>
    <w:tmpl w:val="373E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91E3B"/>
    <w:multiLevelType w:val="hybridMultilevel"/>
    <w:tmpl w:val="E2A217F2"/>
    <w:lvl w:ilvl="0" w:tplc="08090003">
      <w:start w:val="1"/>
      <w:numFmt w:val="bullet"/>
      <w:lvlText w:val="o"/>
      <w:lvlJc w:val="left"/>
      <w:pPr>
        <w:ind w:left="1353"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8C01412"/>
    <w:multiLevelType w:val="hybridMultilevel"/>
    <w:tmpl w:val="546ACAE4"/>
    <w:lvl w:ilvl="0" w:tplc="08090001">
      <w:start w:val="1"/>
      <w:numFmt w:val="bullet"/>
      <w:lvlText w:val=""/>
      <w:lvlJc w:val="left"/>
      <w:pPr>
        <w:ind w:left="1608" w:hanging="360"/>
      </w:pPr>
      <w:rPr>
        <w:rFonts w:ascii="Symbol" w:hAnsi="Symbol" w:hint="default"/>
      </w:rPr>
    </w:lvl>
    <w:lvl w:ilvl="1" w:tplc="08090003">
      <w:start w:val="1"/>
      <w:numFmt w:val="bullet"/>
      <w:lvlText w:val="o"/>
      <w:lvlJc w:val="left"/>
      <w:pPr>
        <w:ind w:left="2328" w:hanging="360"/>
      </w:pPr>
      <w:rPr>
        <w:rFonts w:ascii="Courier New" w:hAnsi="Courier New" w:cs="Courier New" w:hint="default"/>
      </w:rPr>
    </w:lvl>
    <w:lvl w:ilvl="2" w:tplc="08090005">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34" w15:restartNumberingAfterBreak="0">
    <w:nsid w:val="5FF63118"/>
    <w:multiLevelType w:val="multilevel"/>
    <w:tmpl w:val="4340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36519E"/>
    <w:multiLevelType w:val="hybridMultilevel"/>
    <w:tmpl w:val="FE70D33E"/>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55E0FB3"/>
    <w:multiLevelType w:val="hybridMultilevel"/>
    <w:tmpl w:val="0818F3A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51D3B"/>
    <w:multiLevelType w:val="hybridMultilevel"/>
    <w:tmpl w:val="2AB02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6A7AFB"/>
    <w:multiLevelType w:val="hybridMultilevel"/>
    <w:tmpl w:val="95E0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F20641"/>
    <w:multiLevelType w:val="hybridMultilevel"/>
    <w:tmpl w:val="997C9434"/>
    <w:lvl w:ilvl="0" w:tplc="B7BE941C">
      <w:start w:val="11"/>
      <w:numFmt w:val="decimal"/>
      <w:lvlText w:val="%1."/>
      <w:lvlJc w:val="left"/>
      <w:pPr>
        <w:ind w:left="760" w:hanging="40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D1908"/>
    <w:multiLevelType w:val="hybridMultilevel"/>
    <w:tmpl w:val="F970E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E207580"/>
    <w:multiLevelType w:val="hybridMultilevel"/>
    <w:tmpl w:val="E1680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41332890">
    <w:abstractNumId w:val="5"/>
  </w:num>
  <w:num w:numId="2" w16cid:durableId="1815174501">
    <w:abstractNumId w:val="4"/>
  </w:num>
  <w:num w:numId="3" w16cid:durableId="1241449281">
    <w:abstractNumId w:val="12"/>
  </w:num>
  <w:num w:numId="4" w16cid:durableId="949626716">
    <w:abstractNumId w:val="3"/>
  </w:num>
  <w:num w:numId="5" w16cid:durableId="1363745996">
    <w:abstractNumId w:val="23"/>
  </w:num>
  <w:num w:numId="6" w16cid:durableId="1522544851">
    <w:abstractNumId w:val="11"/>
  </w:num>
  <w:num w:numId="7" w16cid:durableId="454443111">
    <w:abstractNumId w:val="21"/>
  </w:num>
  <w:num w:numId="8" w16cid:durableId="1156141233">
    <w:abstractNumId w:val="33"/>
  </w:num>
  <w:num w:numId="9" w16cid:durableId="1093628342">
    <w:abstractNumId w:val="32"/>
  </w:num>
  <w:num w:numId="10" w16cid:durableId="371542947">
    <w:abstractNumId w:val="19"/>
  </w:num>
  <w:num w:numId="11" w16cid:durableId="1142238647">
    <w:abstractNumId w:val="28"/>
  </w:num>
  <w:num w:numId="12" w16cid:durableId="1013727108">
    <w:abstractNumId w:val="35"/>
  </w:num>
  <w:num w:numId="13" w16cid:durableId="2016415207">
    <w:abstractNumId w:val="22"/>
  </w:num>
  <w:num w:numId="14" w16cid:durableId="77098537">
    <w:abstractNumId w:val="2"/>
  </w:num>
  <w:num w:numId="15" w16cid:durableId="22294332">
    <w:abstractNumId w:val="17"/>
  </w:num>
  <w:num w:numId="16" w16cid:durableId="339890220">
    <w:abstractNumId w:val="24"/>
  </w:num>
  <w:num w:numId="17" w16cid:durableId="704140813">
    <w:abstractNumId w:val="31"/>
  </w:num>
  <w:num w:numId="18" w16cid:durableId="1284271660">
    <w:abstractNumId w:val="16"/>
  </w:num>
  <w:num w:numId="19" w16cid:durableId="1817336968">
    <w:abstractNumId w:val="26"/>
  </w:num>
  <w:num w:numId="20" w16cid:durableId="1072241770">
    <w:abstractNumId w:val="18"/>
  </w:num>
  <w:num w:numId="21" w16cid:durableId="648633508">
    <w:abstractNumId w:val="37"/>
  </w:num>
  <w:num w:numId="22" w16cid:durableId="1709376047">
    <w:abstractNumId w:val="29"/>
  </w:num>
  <w:num w:numId="23" w16cid:durableId="1713843372">
    <w:abstractNumId w:val="30"/>
  </w:num>
  <w:num w:numId="24" w16cid:durableId="1613895871">
    <w:abstractNumId w:val="1"/>
  </w:num>
  <w:num w:numId="25" w16cid:durableId="1988515330">
    <w:abstractNumId w:val="36"/>
  </w:num>
  <w:num w:numId="26" w16cid:durableId="1716586130">
    <w:abstractNumId w:val="20"/>
  </w:num>
  <w:num w:numId="27" w16cid:durableId="552468489">
    <w:abstractNumId w:val="9"/>
  </w:num>
  <w:num w:numId="28" w16cid:durableId="961956062">
    <w:abstractNumId w:val="39"/>
  </w:num>
  <w:num w:numId="29" w16cid:durableId="1704744767">
    <w:abstractNumId w:val="6"/>
  </w:num>
  <w:num w:numId="30" w16cid:durableId="15275459">
    <w:abstractNumId w:val="13"/>
  </w:num>
  <w:num w:numId="31" w16cid:durableId="257759482">
    <w:abstractNumId w:val="0"/>
  </w:num>
  <w:num w:numId="32" w16cid:durableId="1196046115">
    <w:abstractNumId w:val="25"/>
  </w:num>
  <w:num w:numId="33" w16cid:durableId="1650088967">
    <w:abstractNumId w:val="27"/>
  </w:num>
  <w:num w:numId="34" w16cid:durableId="1747417416">
    <w:abstractNumId w:val="7"/>
  </w:num>
  <w:num w:numId="35" w16cid:durableId="1748990604">
    <w:abstractNumId w:val="8"/>
  </w:num>
  <w:num w:numId="36" w16cid:durableId="1245845635">
    <w:abstractNumId w:val="41"/>
  </w:num>
  <w:num w:numId="37" w16cid:durableId="179055138">
    <w:abstractNumId w:val="14"/>
  </w:num>
  <w:num w:numId="38" w16cid:durableId="1214465474">
    <w:abstractNumId w:val="40"/>
  </w:num>
  <w:num w:numId="39" w16cid:durableId="985357547">
    <w:abstractNumId w:val="38"/>
  </w:num>
  <w:num w:numId="40" w16cid:durableId="1677999138">
    <w:abstractNumId w:val="34"/>
  </w:num>
  <w:num w:numId="41" w16cid:durableId="2040816390">
    <w:abstractNumId w:val="10"/>
  </w:num>
  <w:num w:numId="42" w16cid:durableId="19210890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5C"/>
    <w:rsid w:val="00010FAF"/>
    <w:rsid w:val="00014583"/>
    <w:rsid w:val="000201C8"/>
    <w:rsid w:val="00030A63"/>
    <w:rsid w:val="000351BB"/>
    <w:rsid w:val="00062335"/>
    <w:rsid w:val="000644D1"/>
    <w:rsid w:val="00092737"/>
    <w:rsid w:val="000A3403"/>
    <w:rsid w:val="000A4710"/>
    <w:rsid w:val="000C324E"/>
    <w:rsid w:val="00102E88"/>
    <w:rsid w:val="00113E4E"/>
    <w:rsid w:val="00127FC0"/>
    <w:rsid w:val="00150EA3"/>
    <w:rsid w:val="00154F86"/>
    <w:rsid w:val="00162A42"/>
    <w:rsid w:val="00162A81"/>
    <w:rsid w:val="00167298"/>
    <w:rsid w:val="001921F8"/>
    <w:rsid w:val="0019356E"/>
    <w:rsid w:val="001B4D9C"/>
    <w:rsid w:val="001C6532"/>
    <w:rsid w:val="001D534A"/>
    <w:rsid w:val="001F029B"/>
    <w:rsid w:val="0020600C"/>
    <w:rsid w:val="00212E60"/>
    <w:rsid w:val="002322A9"/>
    <w:rsid w:val="002538BC"/>
    <w:rsid w:val="00270ED4"/>
    <w:rsid w:val="00284A9A"/>
    <w:rsid w:val="00292A58"/>
    <w:rsid w:val="00297F99"/>
    <w:rsid w:val="002D61BD"/>
    <w:rsid w:val="002E182E"/>
    <w:rsid w:val="002F38E6"/>
    <w:rsid w:val="00301676"/>
    <w:rsid w:val="00332D11"/>
    <w:rsid w:val="00372642"/>
    <w:rsid w:val="003910A7"/>
    <w:rsid w:val="003B1DB9"/>
    <w:rsid w:val="003C5B5C"/>
    <w:rsid w:val="003D4FBA"/>
    <w:rsid w:val="003E0C1C"/>
    <w:rsid w:val="003E2B5B"/>
    <w:rsid w:val="003E7C0F"/>
    <w:rsid w:val="003F3D18"/>
    <w:rsid w:val="00415925"/>
    <w:rsid w:val="00416EC3"/>
    <w:rsid w:val="00425DB6"/>
    <w:rsid w:val="00427789"/>
    <w:rsid w:val="00433182"/>
    <w:rsid w:val="004469C1"/>
    <w:rsid w:val="00465F0E"/>
    <w:rsid w:val="00481E53"/>
    <w:rsid w:val="004A3EB4"/>
    <w:rsid w:val="004B52AF"/>
    <w:rsid w:val="004C35CA"/>
    <w:rsid w:val="004C47E9"/>
    <w:rsid w:val="004C49B3"/>
    <w:rsid w:val="004D1434"/>
    <w:rsid w:val="004E6597"/>
    <w:rsid w:val="004F1CBC"/>
    <w:rsid w:val="00514FF6"/>
    <w:rsid w:val="00521238"/>
    <w:rsid w:val="00556EA6"/>
    <w:rsid w:val="00564812"/>
    <w:rsid w:val="005802B2"/>
    <w:rsid w:val="00584A92"/>
    <w:rsid w:val="00585661"/>
    <w:rsid w:val="00585970"/>
    <w:rsid w:val="005C64E5"/>
    <w:rsid w:val="005E25DE"/>
    <w:rsid w:val="005E33AF"/>
    <w:rsid w:val="005E6355"/>
    <w:rsid w:val="005F1064"/>
    <w:rsid w:val="005F7DA7"/>
    <w:rsid w:val="0060758B"/>
    <w:rsid w:val="006175C9"/>
    <w:rsid w:val="00631E32"/>
    <w:rsid w:val="00646129"/>
    <w:rsid w:val="006778EF"/>
    <w:rsid w:val="006955DF"/>
    <w:rsid w:val="006A0918"/>
    <w:rsid w:val="006A2820"/>
    <w:rsid w:val="006D6F08"/>
    <w:rsid w:val="006D7B93"/>
    <w:rsid w:val="006E3CDF"/>
    <w:rsid w:val="006E60C8"/>
    <w:rsid w:val="00737C24"/>
    <w:rsid w:val="00750092"/>
    <w:rsid w:val="00755524"/>
    <w:rsid w:val="00755B12"/>
    <w:rsid w:val="00756D7E"/>
    <w:rsid w:val="0079249D"/>
    <w:rsid w:val="0079680E"/>
    <w:rsid w:val="007D2A40"/>
    <w:rsid w:val="007D487A"/>
    <w:rsid w:val="007E6141"/>
    <w:rsid w:val="007E76A4"/>
    <w:rsid w:val="007E78F7"/>
    <w:rsid w:val="007F2096"/>
    <w:rsid w:val="0080042C"/>
    <w:rsid w:val="00816673"/>
    <w:rsid w:val="00841657"/>
    <w:rsid w:val="00854A53"/>
    <w:rsid w:val="008875CA"/>
    <w:rsid w:val="008B1F43"/>
    <w:rsid w:val="008B31FB"/>
    <w:rsid w:val="008C4270"/>
    <w:rsid w:val="008D19FF"/>
    <w:rsid w:val="008E19CB"/>
    <w:rsid w:val="008F0466"/>
    <w:rsid w:val="008F2452"/>
    <w:rsid w:val="0091561F"/>
    <w:rsid w:val="009271F6"/>
    <w:rsid w:val="00937849"/>
    <w:rsid w:val="0095111C"/>
    <w:rsid w:val="009A107F"/>
    <w:rsid w:val="009A65D3"/>
    <w:rsid w:val="009D2048"/>
    <w:rsid w:val="009F0FD7"/>
    <w:rsid w:val="00A03A6A"/>
    <w:rsid w:val="00A37F24"/>
    <w:rsid w:val="00A663A0"/>
    <w:rsid w:val="00A76803"/>
    <w:rsid w:val="00A77C5F"/>
    <w:rsid w:val="00A92A44"/>
    <w:rsid w:val="00AA1534"/>
    <w:rsid w:val="00AB615E"/>
    <w:rsid w:val="00AD672A"/>
    <w:rsid w:val="00AE297F"/>
    <w:rsid w:val="00AF2282"/>
    <w:rsid w:val="00B04E57"/>
    <w:rsid w:val="00B258ED"/>
    <w:rsid w:val="00B5184B"/>
    <w:rsid w:val="00B64A4A"/>
    <w:rsid w:val="00B70479"/>
    <w:rsid w:val="00BA73B3"/>
    <w:rsid w:val="00BB165E"/>
    <w:rsid w:val="00BB2788"/>
    <w:rsid w:val="00BE4CA8"/>
    <w:rsid w:val="00BF1B9F"/>
    <w:rsid w:val="00C17071"/>
    <w:rsid w:val="00C21D74"/>
    <w:rsid w:val="00C2576F"/>
    <w:rsid w:val="00C31DE3"/>
    <w:rsid w:val="00C74F76"/>
    <w:rsid w:val="00C8250F"/>
    <w:rsid w:val="00C937B3"/>
    <w:rsid w:val="00C948D2"/>
    <w:rsid w:val="00CC4B61"/>
    <w:rsid w:val="00CE79B5"/>
    <w:rsid w:val="00D33305"/>
    <w:rsid w:val="00D62432"/>
    <w:rsid w:val="00D80C1C"/>
    <w:rsid w:val="00D82B87"/>
    <w:rsid w:val="00D855D4"/>
    <w:rsid w:val="00D866D6"/>
    <w:rsid w:val="00D95C0A"/>
    <w:rsid w:val="00DA6622"/>
    <w:rsid w:val="00DC16DF"/>
    <w:rsid w:val="00E21986"/>
    <w:rsid w:val="00E24F66"/>
    <w:rsid w:val="00E36C17"/>
    <w:rsid w:val="00E52F84"/>
    <w:rsid w:val="00E72215"/>
    <w:rsid w:val="00E805FC"/>
    <w:rsid w:val="00E86BB9"/>
    <w:rsid w:val="00E93046"/>
    <w:rsid w:val="00EA18E9"/>
    <w:rsid w:val="00EB402F"/>
    <w:rsid w:val="00EE1E95"/>
    <w:rsid w:val="00EE6034"/>
    <w:rsid w:val="00F03E28"/>
    <w:rsid w:val="00F06A75"/>
    <w:rsid w:val="00F25119"/>
    <w:rsid w:val="00F260B3"/>
    <w:rsid w:val="00F3337B"/>
    <w:rsid w:val="00F76A1A"/>
    <w:rsid w:val="00F86626"/>
    <w:rsid w:val="00F963AC"/>
    <w:rsid w:val="00FB0A68"/>
    <w:rsid w:val="00FE15B0"/>
    <w:rsid w:val="00FF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36E0A0"/>
  <w14:defaultImageDpi w14:val="300"/>
  <w15:docId w15:val="{37CE6443-BD0E-2443-92E7-9EAD083C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F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5C"/>
    <w:pPr>
      <w:ind w:left="720"/>
      <w:contextualSpacing/>
    </w:pPr>
  </w:style>
  <w:style w:type="paragraph" w:styleId="NormalWeb">
    <w:name w:val="Normal (Web)"/>
    <w:basedOn w:val="Normal"/>
    <w:uiPriority w:val="99"/>
    <w:unhideWhenUsed/>
    <w:rsid w:val="003E2B5B"/>
    <w:pPr>
      <w:spacing w:before="100" w:beforeAutospacing="1" w:after="100" w:afterAutospacing="1"/>
    </w:pPr>
    <w:rPr>
      <w:rFonts w:ascii="Times" w:hAnsi="Times" w:cs="Times New Roman"/>
      <w:sz w:val="20"/>
      <w:szCs w:val="20"/>
      <w:lang w:val="en-GB"/>
    </w:rPr>
  </w:style>
  <w:style w:type="paragraph" w:customStyle="1" w:styleId="Default">
    <w:name w:val="Default"/>
    <w:rsid w:val="001F029B"/>
    <w:pPr>
      <w:autoSpaceDE w:val="0"/>
      <w:autoSpaceDN w:val="0"/>
      <w:adjustRightInd w:val="0"/>
    </w:pPr>
    <w:rPr>
      <w:rFonts w:ascii="Arial" w:eastAsiaTheme="minorHAnsi" w:hAnsi="Arial" w:cs="Arial"/>
      <w:color w:val="000000"/>
      <w:lang w:val="en-GB"/>
    </w:rPr>
  </w:style>
  <w:style w:type="paragraph" w:styleId="Title">
    <w:name w:val="Title"/>
    <w:basedOn w:val="Normal"/>
    <w:next w:val="Normal"/>
    <w:link w:val="TitleChar"/>
    <w:uiPriority w:val="99"/>
    <w:qFormat/>
    <w:rsid w:val="00E52F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99"/>
    <w:rsid w:val="00E52F84"/>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rsid w:val="00E52F8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1434"/>
    <w:rPr>
      <w:color w:val="0000FF" w:themeColor="hyperlink"/>
      <w:u w:val="single"/>
    </w:rPr>
  </w:style>
  <w:style w:type="character" w:customStyle="1" w:styleId="apple-converted-space">
    <w:name w:val="apple-converted-space"/>
    <w:basedOn w:val="DefaultParagraphFont"/>
    <w:rsid w:val="00A663A0"/>
  </w:style>
  <w:style w:type="paragraph" w:styleId="Footer">
    <w:name w:val="footer"/>
    <w:basedOn w:val="Normal"/>
    <w:link w:val="FooterChar"/>
    <w:uiPriority w:val="99"/>
    <w:unhideWhenUsed/>
    <w:rsid w:val="005F1064"/>
    <w:pPr>
      <w:tabs>
        <w:tab w:val="center" w:pos="4320"/>
        <w:tab w:val="right" w:pos="8640"/>
      </w:tabs>
    </w:pPr>
  </w:style>
  <w:style w:type="character" w:customStyle="1" w:styleId="FooterChar">
    <w:name w:val="Footer Char"/>
    <w:basedOn w:val="DefaultParagraphFont"/>
    <w:link w:val="Footer"/>
    <w:uiPriority w:val="99"/>
    <w:rsid w:val="005F1064"/>
  </w:style>
  <w:style w:type="character" w:styleId="PageNumber">
    <w:name w:val="page number"/>
    <w:basedOn w:val="DefaultParagraphFont"/>
    <w:uiPriority w:val="99"/>
    <w:semiHidden/>
    <w:unhideWhenUsed/>
    <w:rsid w:val="005F1064"/>
  </w:style>
  <w:style w:type="paragraph" w:styleId="Header">
    <w:name w:val="header"/>
    <w:basedOn w:val="Normal"/>
    <w:link w:val="HeaderChar"/>
    <w:uiPriority w:val="99"/>
    <w:unhideWhenUsed/>
    <w:rsid w:val="00F25119"/>
    <w:pPr>
      <w:tabs>
        <w:tab w:val="center" w:pos="4320"/>
        <w:tab w:val="right" w:pos="8640"/>
      </w:tabs>
    </w:pPr>
  </w:style>
  <w:style w:type="character" w:customStyle="1" w:styleId="HeaderChar">
    <w:name w:val="Header Char"/>
    <w:basedOn w:val="DefaultParagraphFont"/>
    <w:link w:val="Header"/>
    <w:uiPriority w:val="99"/>
    <w:rsid w:val="00F25119"/>
  </w:style>
  <w:style w:type="paragraph" w:customStyle="1" w:styleId="legclearfix">
    <w:name w:val="legclearfix"/>
    <w:basedOn w:val="Normal"/>
    <w:rsid w:val="007F2096"/>
    <w:pPr>
      <w:spacing w:before="100" w:beforeAutospacing="1" w:after="100" w:afterAutospacing="1"/>
    </w:pPr>
    <w:rPr>
      <w:rFonts w:ascii="Times" w:hAnsi="Times"/>
      <w:sz w:val="20"/>
      <w:szCs w:val="20"/>
      <w:lang w:val="en-GB"/>
    </w:rPr>
  </w:style>
  <w:style w:type="character" w:customStyle="1" w:styleId="legds">
    <w:name w:val="legds"/>
    <w:basedOn w:val="DefaultParagraphFont"/>
    <w:rsid w:val="007F2096"/>
  </w:style>
  <w:style w:type="paragraph" w:styleId="NoSpacing">
    <w:name w:val="No Spacing"/>
    <w:uiPriority w:val="1"/>
    <w:qFormat/>
    <w:rsid w:val="00AD672A"/>
  </w:style>
  <w:style w:type="character" w:styleId="FollowedHyperlink">
    <w:name w:val="FollowedHyperlink"/>
    <w:basedOn w:val="DefaultParagraphFont"/>
    <w:uiPriority w:val="99"/>
    <w:semiHidden/>
    <w:unhideWhenUsed/>
    <w:rsid w:val="00092737"/>
    <w:rPr>
      <w:color w:val="800080" w:themeColor="followedHyperlink"/>
      <w:u w:val="single"/>
    </w:rPr>
  </w:style>
  <w:style w:type="character" w:styleId="UnresolvedMention">
    <w:name w:val="Unresolved Mention"/>
    <w:basedOn w:val="DefaultParagraphFont"/>
    <w:uiPriority w:val="99"/>
    <w:semiHidden/>
    <w:unhideWhenUsed/>
    <w:rsid w:val="00427789"/>
    <w:rPr>
      <w:color w:val="605E5C"/>
      <w:shd w:val="clear" w:color="auto" w:fill="E1DFDD"/>
    </w:rPr>
  </w:style>
  <w:style w:type="character" w:customStyle="1" w:styleId="Heading1Char">
    <w:name w:val="Heading 1 Char"/>
    <w:basedOn w:val="DefaultParagraphFont"/>
    <w:link w:val="Heading1"/>
    <w:uiPriority w:val="9"/>
    <w:rsid w:val="00465F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8564">
      <w:bodyDiv w:val="1"/>
      <w:marLeft w:val="0"/>
      <w:marRight w:val="0"/>
      <w:marTop w:val="0"/>
      <w:marBottom w:val="0"/>
      <w:divBdr>
        <w:top w:val="none" w:sz="0" w:space="0" w:color="auto"/>
        <w:left w:val="none" w:sz="0" w:space="0" w:color="auto"/>
        <w:bottom w:val="none" w:sz="0" w:space="0" w:color="auto"/>
        <w:right w:val="none" w:sz="0" w:space="0" w:color="auto"/>
      </w:divBdr>
    </w:div>
    <w:div w:id="1049379846">
      <w:bodyDiv w:val="1"/>
      <w:marLeft w:val="0"/>
      <w:marRight w:val="0"/>
      <w:marTop w:val="0"/>
      <w:marBottom w:val="0"/>
      <w:divBdr>
        <w:top w:val="none" w:sz="0" w:space="0" w:color="auto"/>
        <w:left w:val="none" w:sz="0" w:space="0" w:color="auto"/>
        <w:bottom w:val="none" w:sz="0" w:space="0" w:color="auto"/>
        <w:right w:val="none" w:sz="0" w:space="0" w:color="auto"/>
      </w:divBdr>
      <w:divsChild>
        <w:div w:id="180408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689913">
              <w:marLeft w:val="0"/>
              <w:marRight w:val="0"/>
              <w:marTop w:val="0"/>
              <w:marBottom w:val="0"/>
              <w:divBdr>
                <w:top w:val="none" w:sz="0" w:space="0" w:color="auto"/>
                <w:left w:val="none" w:sz="0" w:space="0" w:color="auto"/>
                <w:bottom w:val="none" w:sz="0" w:space="0" w:color="auto"/>
                <w:right w:val="none" w:sz="0" w:space="0" w:color="auto"/>
              </w:divBdr>
              <w:divsChild>
                <w:div w:id="9009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9084">
      <w:bodyDiv w:val="1"/>
      <w:marLeft w:val="0"/>
      <w:marRight w:val="0"/>
      <w:marTop w:val="0"/>
      <w:marBottom w:val="0"/>
      <w:divBdr>
        <w:top w:val="none" w:sz="0" w:space="0" w:color="auto"/>
        <w:left w:val="none" w:sz="0" w:space="0" w:color="auto"/>
        <w:bottom w:val="none" w:sz="0" w:space="0" w:color="auto"/>
        <w:right w:val="none" w:sz="0" w:space="0" w:color="auto"/>
      </w:divBdr>
    </w:div>
    <w:div w:id="1410737049">
      <w:bodyDiv w:val="1"/>
      <w:marLeft w:val="0"/>
      <w:marRight w:val="0"/>
      <w:marTop w:val="0"/>
      <w:marBottom w:val="0"/>
      <w:divBdr>
        <w:top w:val="none" w:sz="0" w:space="0" w:color="auto"/>
        <w:left w:val="none" w:sz="0" w:space="0" w:color="auto"/>
        <w:bottom w:val="none" w:sz="0" w:space="0" w:color="auto"/>
        <w:right w:val="none" w:sz="0" w:space="0" w:color="auto"/>
      </w:divBdr>
    </w:div>
    <w:div w:id="1485660939">
      <w:bodyDiv w:val="1"/>
      <w:marLeft w:val="0"/>
      <w:marRight w:val="0"/>
      <w:marTop w:val="0"/>
      <w:marBottom w:val="0"/>
      <w:divBdr>
        <w:top w:val="none" w:sz="0" w:space="0" w:color="auto"/>
        <w:left w:val="none" w:sz="0" w:space="0" w:color="auto"/>
        <w:bottom w:val="none" w:sz="0" w:space="0" w:color="auto"/>
        <w:right w:val="none" w:sz="0" w:space="0" w:color="auto"/>
      </w:divBdr>
      <w:divsChild>
        <w:div w:id="1099639803">
          <w:marLeft w:val="0"/>
          <w:marRight w:val="0"/>
          <w:marTop w:val="0"/>
          <w:marBottom w:val="0"/>
          <w:divBdr>
            <w:top w:val="none" w:sz="0" w:space="0" w:color="auto"/>
            <w:left w:val="none" w:sz="0" w:space="0" w:color="auto"/>
            <w:bottom w:val="none" w:sz="0" w:space="0" w:color="auto"/>
            <w:right w:val="none" w:sz="0" w:space="0" w:color="auto"/>
          </w:divBdr>
          <w:divsChild>
            <w:div w:id="2035840420">
              <w:marLeft w:val="0"/>
              <w:marRight w:val="0"/>
              <w:marTop w:val="0"/>
              <w:marBottom w:val="0"/>
              <w:divBdr>
                <w:top w:val="none" w:sz="0" w:space="0" w:color="auto"/>
                <w:left w:val="none" w:sz="0" w:space="0" w:color="auto"/>
                <w:bottom w:val="none" w:sz="0" w:space="0" w:color="auto"/>
                <w:right w:val="none" w:sz="0" w:space="0" w:color="auto"/>
              </w:divBdr>
              <w:divsChild>
                <w:div w:id="955525673">
                  <w:marLeft w:val="0"/>
                  <w:marRight w:val="0"/>
                  <w:marTop w:val="0"/>
                  <w:marBottom w:val="0"/>
                  <w:divBdr>
                    <w:top w:val="none" w:sz="0" w:space="0" w:color="auto"/>
                    <w:left w:val="none" w:sz="0" w:space="0" w:color="auto"/>
                    <w:bottom w:val="none" w:sz="0" w:space="0" w:color="auto"/>
                    <w:right w:val="none" w:sz="0" w:space="0" w:color="auto"/>
                  </w:divBdr>
                  <w:divsChild>
                    <w:div w:id="3957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60557">
      <w:bodyDiv w:val="1"/>
      <w:marLeft w:val="0"/>
      <w:marRight w:val="0"/>
      <w:marTop w:val="0"/>
      <w:marBottom w:val="0"/>
      <w:divBdr>
        <w:top w:val="none" w:sz="0" w:space="0" w:color="auto"/>
        <w:left w:val="none" w:sz="0" w:space="0" w:color="auto"/>
        <w:bottom w:val="none" w:sz="0" w:space="0" w:color="auto"/>
        <w:right w:val="none" w:sz="0" w:space="0" w:color="auto"/>
      </w:divBdr>
      <w:divsChild>
        <w:div w:id="2118476727">
          <w:marLeft w:val="0"/>
          <w:marRight w:val="0"/>
          <w:marTop w:val="0"/>
          <w:marBottom w:val="0"/>
          <w:divBdr>
            <w:top w:val="none" w:sz="0" w:space="0" w:color="auto"/>
            <w:left w:val="none" w:sz="0" w:space="0" w:color="auto"/>
            <w:bottom w:val="none" w:sz="0" w:space="0" w:color="auto"/>
            <w:right w:val="none" w:sz="0" w:space="0" w:color="auto"/>
          </w:divBdr>
          <w:divsChild>
            <w:div w:id="28337192">
              <w:marLeft w:val="0"/>
              <w:marRight w:val="0"/>
              <w:marTop w:val="0"/>
              <w:marBottom w:val="0"/>
              <w:divBdr>
                <w:top w:val="none" w:sz="0" w:space="0" w:color="auto"/>
                <w:left w:val="none" w:sz="0" w:space="0" w:color="auto"/>
                <w:bottom w:val="none" w:sz="0" w:space="0" w:color="auto"/>
                <w:right w:val="none" w:sz="0" w:space="0" w:color="auto"/>
              </w:divBdr>
              <w:divsChild>
                <w:div w:id="138205202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98791560">
          <w:marLeft w:val="0"/>
          <w:marRight w:val="0"/>
          <w:marTop w:val="0"/>
          <w:marBottom w:val="0"/>
          <w:divBdr>
            <w:top w:val="none" w:sz="0" w:space="0" w:color="auto"/>
            <w:left w:val="none" w:sz="0" w:space="0" w:color="auto"/>
            <w:bottom w:val="none" w:sz="0" w:space="0" w:color="auto"/>
            <w:right w:val="none" w:sz="0" w:space="0" w:color="auto"/>
          </w:divBdr>
          <w:divsChild>
            <w:div w:id="1831015345">
              <w:marLeft w:val="0"/>
              <w:marRight w:val="0"/>
              <w:marTop w:val="0"/>
              <w:marBottom w:val="0"/>
              <w:divBdr>
                <w:top w:val="none" w:sz="0" w:space="0" w:color="auto"/>
                <w:left w:val="none" w:sz="0" w:space="0" w:color="auto"/>
                <w:bottom w:val="none" w:sz="0" w:space="0" w:color="auto"/>
                <w:right w:val="none" w:sz="0" w:space="0" w:color="auto"/>
              </w:divBdr>
              <w:divsChild>
                <w:div w:id="888951960">
                  <w:marLeft w:val="0"/>
                  <w:marRight w:val="0"/>
                  <w:marTop w:val="0"/>
                  <w:marBottom w:val="0"/>
                  <w:divBdr>
                    <w:top w:val="none" w:sz="0" w:space="0" w:color="auto"/>
                    <w:left w:val="none" w:sz="0" w:space="0" w:color="auto"/>
                    <w:bottom w:val="none" w:sz="0" w:space="0" w:color="auto"/>
                    <w:right w:val="none" w:sz="0" w:space="0" w:color="auto"/>
                  </w:divBdr>
                  <w:divsChild>
                    <w:div w:id="1440023320">
                      <w:marLeft w:val="0"/>
                      <w:marRight w:val="0"/>
                      <w:marTop w:val="0"/>
                      <w:marBottom w:val="0"/>
                      <w:divBdr>
                        <w:top w:val="none" w:sz="0" w:space="0" w:color="auto"/>
                        <w:left w:val="none" w:sz="0" w:space="0" w:color="auto"/>
                        <w:bottom w:val="none" w:sz="0" w:space="0" w:color="auto"/>
                        <w:right w:val="none" w:sz="0" w:space="0" w:color="auto"/>
                      </w:divBdr>
                      <w:divsChild>
                        <w:div w:id="1889101376">
                          <w:marLeft w:val="0"/>
                          <w:marRight w:val="0"/>
                          <w:marTop w:val="0"/>
                          <w:marBottom w:val="0"/>
                          <w:divBdr>
                            <w:top w:val="none" w:sz="0" w:space="0" w:color="auto"/>
                            <w:left w:val="none" w:sz="0" w:space="0" w:color="auto"/>
                            <w:bottom w:val="none" w:sz="0" w:space="0" w:color="auto"/>
                            <w:right w:val="none" w:sz="0" w:space="0" w:color="auto"/>
                          </w:divBdr>
                          <w:divsChild>
                            <w:div w:id="1411268685">
                              <w:marLeft w:val="0"/>
                              <w:marRight w:val="0"/>
                              <w:marTop w:val="0"/>
                              <w:marBottom w:val="300"/>
                              <w:divBdr>
                                <w:top w:val="none" w:sz="0" w:space="0" w:color="auto"/>
                                <w:left w:val="none" w:sz="0" w:space="0" w:color="auto"/>
                                <w:bottom w:val="none" w:sz="0" w:space="0" w:color="auto"/>
                                <w:right w:val="none" w:sz="0" w:space="0" w:color="auto"/>
                              </w:divBdr>
                              <w:divsChild>
                                <w:div w:id="402799839">
                                  <w:marLeft w:val="0"/>
                                  <w:marRight w:val="0"/>
                                  <w:marTop w:val="0"/>
                                  <w:marBottom w:val="180"/>
                                  <w:divBdr>
                                    <w:top w:val="none" w:sz="0" w:space="0" w:color="auto"/>
                                    <w:left w:val="none" w:sz="0" w:space="0" w:color="auto"/>
                                    <w:bottom w:val="none" w:sz="0" w:space="0" w:color="auto"/>
                                    <w:right w:val="none" w:sz="0" w:space="0" w:color="auto"/>
                                  </w:divBdr>
                                </w:div>
                                <w:div w:id="1683585401">
                                  <w:marLeft w:val="0"/>
                                  <w:marRight w:val="0"/>
                                  <w:marTop w:val="0"/>
                                  <w:marBottom w:val="0"/>
                                  <w:divBdr>
                                    <w:top w:val="none" w:sz="0" w:space="0" w:color="auto"/>
                                    <w:left w:val="none" w:sz="0" w:space="0" w:color="auto"/>
                                    <w:bottom w:val="none" w:sz="0" w:space="0" w:color="auto"/>
                                    <w:right w:val="none" w:sz="0" w:space="0" w:color="auto"/>
                                  </w:divBdr>
                                  <w:divsChild>
                                    <w:div w:id="387842614">
                                      <w:marLeft w:val="-300"/>
                                      <w:marRight w:val="0"/>
                                      <w:marTop w:val="0"/>
                                      <w:marBottom w:val="0"/>
                                      <w:divBdr>
                                        <w:top w:val="none" w:sz="0" w:space="0" w:color="auto"/>
                                        <w:left w:val="none" w:sz="0" w:space="0" w:color="auto"/>
                                        <w:bottom w:val="none" w:sz="0" w:space="0" w:color="auto"/>
                                        <w:right w:val="none" w:sz="0" w:space="0" w:color="auto"/>
                                      </w:divBdr>
                                      <w:divsChild>
                                        <w:div w:id="1789854326">
                                          <w:marLeft w:val="0"/>
                                          <w:marRight w:val="0"/>
                                          <w:marTop w:val="90"/>
                                          <w:marBottom w:val="0"/>
                                          <w:divBdr>
                                            <w:top w:val="none" w:sz="0" w:space="0" w:color="auto"/>
                                            <w:left w:val="none" w:sz="0" w:space="0" w:color="auto"/>
                                            <w:bottom w:val="none" w:sz="0" w:space="0" w:color="auto"/>
                                            <w:right w:val="none" w:sz="0" w:space="0" w:color="auto"/>
                                          </w:divBdr>
                                        </w:div>
                                        <w:div w:id="1891527093">
                                          <w:marLeft w:val="75"/>
                                          <w:marRight w:val="75"/>
                                          <w:marTop w:val="0"/>
                                          <w:marBottom w:val="0"/>
                                          <w:divBdr>
                                            <w:top w:val="none" w:sz="0" w:space="0" w:color="auto"/>
                                            <w:left w:val="none" w:sz="0" w:space="0" w:color="auto"/>
                                            <w:bottom w:val="none" w:sz="0" w:space="0" w:color="auto"/>
                                            <w:right w:val="none" w:sz="0" w:space="0" w:color="auto"/>
                                          </w:divBdr>
                                        </w:div>
                                        <w:div w:id="19809629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689504">
      <w:bodyDiv w:val="1"/>
      <w:marLeft w:val="0"/>
      <w:marRight w:val="0"/>
      <w:marTop w:val="0"/>
      <w:marBottom w:val="0"/>
      <w:divBdr>
        <w:top w:val="none" w:sz="0" w:space="0" w:color="auto"/>
        <w:left w:val="none" w:sz="0" w:space="0" w:color="auto"/>
        <w:bottom w:val="none" w:sz="0" w:space="0" w:color="auto"/>
        <w:right w:val="none" w:sz="0" w:space="0" w:color="auto"/>
      </w:divBdr>
    </w:div>
    <w:div w:id="2058433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ndcloud.com/user-884310192/safeguarding-training-for-charity-truste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van.Western@stmarysalmshouse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Porter@stmarysalmshouse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safeguarding-for-charities-and-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91087610BBA647AB01B0F246D6C416" ma:contentTypeVersion="14" ma:contentTypeDescription="Create a new document." ma:contentTypeScope="" ma:versionID="22da3ffc92098c44e64de915d2766fca">
  <xsd:schema xmlns:xsd="http://www.w3.org/2001/XMLSchema" xmlns:xs="http://www.w3.org/2001/XMLSchema" xmlns:p="http://schemas.microsoft.com/office/2006/metadata/properties" xmlns:ns2="f0c98a99-0169-4b83-a7e5-63572cc33fdb" xmlns:ns3="2c9aee61-d592-4818-93e0-9bea70baf01b" targetNamespace="http://schemas.microsoft.com/office/2006/metadata/properties" ma:root="true" ma:fieldsID="ea7e67e7f11b585507642ea4a26f4598" ns2:_="" ns3:_="">
    <xsd:import namespace="f0c98a99-0169-4b83-a7e5-63572cc33fdb"/>
    <xsd:import namespace="2c9aee61-d592-4818-93e0-9bea70baf0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98a99-0169-4b83-a7e5-63572cc33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3115905-ce8d-483a-8338-cc2dfb0d32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aee61-d592-4818-93e0-9bea70baf01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7d7ec3e-f7fd-433b-a13c-0c001a900c00}" ma:internalName="TaxCatchAll" ma:showField="CatchAllData" ma:web="2c9aee61-d592-4818-93e0-9bea70baf01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c9aee61-d592-4818-93e0-9bea70baf01b" xsi:nil="true"/>
    <lcf76f155ced4ddcb4097134ff3c332f xmlns="f0c98a99-0169-4b83-a7e5-63572cc33f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132312-9E9F-F448-AE61-2F34B75E5212}">
  <ds:schemaRefs>
    <ds:schemaRef ds:uri="http://schemas.openxmlformats.org/officeDocument/2006/bibliography"/>
  </ds:schemaRefs>
</ds:datastoreItem>
</file>

<file path=customXml/itemProps2.xml><?xml version="1.0" encoding="utf-8"?>
<ds:datastoreItem xmlns:ds="http://schemas.openxmlformats.org/officeDocument/2006/customXml" ds:itemID="{2C6A6634-5F26-4539-A493-2C9F04DAC895}"/>
</file>

<file path=customXml/itemProps3.xml><?xml version="1.0" encoding="utf-8"?>
<ds:datastoreItem xmlns:ds="http://schemas.openxmlformats.org/officeDocument/2006/customXml" ds:itemID="{76C9BE2E-87AF-463C-90C9-708CFA31258E}">
  <ds:schemaRefs>
    <ds:schemaRef ds:uri="http://schemas.microsoft.com/sharepoint/v3/contenttype/forms"/>
  </ds:schemaRefs>
</ds:datastoreItem>
</file>

<file path=customXml/itemProps4.xml><?xml version="1.0" encoding="utf-8"?>
<ds:datastoreItem xmlns:ds="http://schemas.openxmlformats.org/officeDocument/2006/customXml" ds:itemID="{05E22FAB-CA36-45A9-BACC-D0EED870587D}">
  <ds:schemaRefs>
    <ds:schemaRef ds:uri="http://schemas.microsoft.com/office/2006/metadata/properties"/>
    <ds:schemaRef ds:uri="http://schemas.microsoft.com/office/infopath/2007/PartnerControls"/>
    <ds:schemaRef ds:uri="2c9aee61-d592-4818-93e0-9bea70baf01b"/>
    <ds:schemaRef ds:uri="f0c98a99-0169-4b83-a7e5-63572cc33fdb"/>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Taunt</dc:creator>
  <cp:keywords/>
  <dc:description/>
  <cp:lastModifiedBy>Ivan Western</cp:lastModifiedBy>
  <cp:revision>32</cp:revision>
  <cp:lastPrinted>2018-12-06T12:52:00Z</cp:lastPrinted>
  <dcterms:created xsi:type="dcterms:W3CDTF">2023-05-31T16:39:00Z</dcterms:created>
  <dcterms:modified xsi:type="dcterms:W3CDTF">2023-09-15T13:28:00Z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0x0101006291087610BBA647AB01B0F246D6C416</vt:lpwstr>
  </property>
  <property fmtid="{D5CDD505-2E9C-101B-9397-08002B2CF9AE}" pid="3" name="MediaServiceImageTags">
    <vt:lpwstr/>
  </property>
</Properties>
</file>